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C09" w:rsidRDefault="009C5C09" w:rsidP="009C5C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A398A79" wp14:editId="2C81F1BD">
            <wp:simplePos x="474980" y="474980"/>
            <wp:positionH relativeFrom="margin">
              <wp:align>center</wp:align>
            </wp:positionH>
            <wp:positionV relativeFrom="margin">
              <wp:align>center</wp:align>
            </wp:positionV>
            <wp:extent cx="7041515" cy="9692640"/>
            <wp:effectExtent l="0" t="0" r="6985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041515" cy="969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работы детского сада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неделя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–п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ятидневная, с понедельника по пятницу.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Длительность пребывания детей в группах -12 часов.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работы групп - 6.30 до 18.30.</w:t>
      </w:r>
    </w:p>
    <w:p w:rsidR="009C5C09" w:rsidRPr="009C5C09" w:rsidRDefault="009C5C09" w:rsidP="009C5C09">
      <w:pPr>
        <w:spacing w:after="0" w:line="600" w:lineRule="atLeast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9C5C09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</w:rPr>
        <w:t>Аналитическая часть</w:t>
      </w:r>
    </w:p>
    <w:p w:rsidR="009C5C09" w:rsidRPr="009C5C09" w:rsidRDefault="009C5C09" w:rsidP="009C5C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образовательной деятельности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организована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Федеральным законом от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 №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273-ФЗ «Об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Федерации», ФГОС дошкольного образования. С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01.01.2021 Детский сад функционирует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СП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 «Санитарно-эпидемиологические требования к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 воспитания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 отдыха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оздоровления детей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молодежи», а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01.03.2021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дополнительно с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СанПиН 1.2.3685-21 «Гигиенические нормативы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обеспечению безопасности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(или) безвредности для человека факторов среды обитания». 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ведется на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утвержденной образовательной программы дошкольного образования (ОП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ДО), которая составлена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)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санитарно-эпидемиологическими правилами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нормативами. 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 была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рассмотрена и согласована на заседании педагогического совета от 29.08.2023 № 1. ОП ДО была разработана рабочей группой из числа педагогических работников на основании ФГОС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ФОП ДО. Также в содержание программы входит рабочая программа воспитания и календарный план воспитательной работы.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состоит из обязательной и вариативной частей. Обязательная часть ОП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процесс.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ходе контроля выявлено: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созданная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РППС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учитывает особенности реализуемой ОП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ДО.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возрастной группе имеется достаточное количество современных развивающих пособий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игрушек.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возрастной группе РППС обладает свойствами открытой системы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выполняет образовательную, развивающую, воспитывающую, стимулирующую функции.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по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общеразвивающей направленности.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функционируют 6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возрастных групп. Из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них: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Spec="inside"/>
        <w:tblW w:w="0" w:type="auto"/>
        <w:tblLook w:val="04A0" w:firstRow="1" w:lastRow="0" w:firstColumn="1" w:lastColumn="0" w:noHBand="0" w:noVBand="1"/>
      </w:tblPr>
      <w:tblGrid>
        <w:gridCol w:w="639"/>
        <w:gridCol w:w="3552"/>
        <w:gridCol w:w="2465"/>
        <w:gridCol w:w="2587"/>
      </w:tblGrid>
      <w:tr w:rsidR="009C5C09" w:rsidRPr="009C5C09" w:rsidTr="009C5C0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/п  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количество детей</w:t>
            </w:r>
          </w:p>
        </w:tc>
      </w:tr>
      <w:tr w:rsidR="009C5C09" w:rsidRPr="009C5C09" w:rsidTr="009C5C0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Первая  группа раннего возраста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1-2  года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</w:t>
            </w:r>
          </w:p>
        </w:tc>
      </w:tr>
      <w:tr w:rsidR="009C5C09" w:rsidRPr="009C5C09" w:rsidTr="009C5C0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2-3   года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9C5C09" w:rsidRPr="009C5C09" w:rsidTr="009C5C0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Младшая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9C5C09" w:rsidRPr="009C5C09" w:rsidTr="009C5C0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4-5 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</w:p>
        </w:tc>
      </w:tr>
      <w:tr w:rsidR="009C5C09" w:rsidRPr="009C5C09" w:rsidTr="009C5C0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5-6 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9C5C09" w:rsidRPr="009C5C09" w:rsidTr="009C5C0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6-7  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</w:p>
        </w:tc>
      </w:tr>
    </w:tbl>
    <w:p w:rsidR="009C5C09" w:rsidRPr="009C5C09" w:rsidRDefault="009C5C09" w:rsidP="009C5C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Воспитательная работа. 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цели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 программы воспитания осуществлялась по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направлениям (модулям):</w:t>
      </w:r>
    </w:p>
    <w:p w:rsidR="009C5C09" w:rsidRPr="009C5C09" w:rsidRDefault="009C5C09" w:rsidP="009C5C09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основ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нравственной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культуры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основ семейных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гражданских ценностей;</w:t>
      </w:r>
    </w:p>
    <w:p w:rsidR="009C5C09" w:rsidRPr="009C5C09" w:rsidRDefault="009C5C09" w:rsidP="009C5C09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формирование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основ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гражданской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идентичности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формирование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основ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социокультурных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ценностей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формирование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основ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межэтнического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взаимодействия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формирование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основ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информационной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культуры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формирование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основ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экологической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культуры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воспитание</w:t>
      </w:r>
      <w:proofErr w:type="spellEnd"/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культуры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труда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воспитания был оформлен календарный план воспитательной работы, который включает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себя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общесадовские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групповые мероприятия. План составлен с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федерального календарного плана воспитательной работы.</w:t>
      </w:r>
    </w:p>
    <w:p w:rsidR="009C5C09" w:rsidRPr="009C5C09" w:rsidRDefault="009C5C09" w:rsidP="009C5C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выбрать стратегию воспитательной работы, в 2025 году проводился анализ состава семей воспитанников.</w:t>
      </w:r>
    </w:p>
    <w:p w:rsidR="009C5C09" w:rsidRPr="009C5C09" w:rsidRDefault="009C5C09" w:rsidP="009C5C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семей по составу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0"/>
        <w:gridCol w:w="2708"/>
        <w:gridCol w:w="4658"/>
      </w:tblGrid>
      <w:tr w:rsidR="009C5C09" w:rsidRPr="009C5C09" w:rsidTr="009C5C09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Состав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семьи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 количества семей воспитанников</w:t>
            </w:r>
          </w:p>
        </w:tc>
      </w:tr>
      <w:tr w:rsidR="009C5C09" w:rsidRPr="009C5C09" w:rsidTr="009C5C09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Полная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75%</w:t>
            </w:r>
          </w:p>
        </w:tc>
      </w:tr>
      <w:tr w:rsidR="009C5C09" w:rsidRPr="009C5C09" w:rsidTr="009C5C09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 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матерью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24%</w:t>
            </w:r>
          </w:p>
        </w:tc>
      </w:tr>
      <w:tr w:rsidR="009C5C09" w:rsidRPr="009C5C09" w:rsidTr="009C5C09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 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отцом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9C5C09" w:rsidRPr="009C5C09" w:rsidTr="009C5C09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Оформлено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опекунство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1%</w:t>
            </w:r>
          </w:p>
        </w:tc>
      </w:tr>
    </w:tbl>
    <w:p w:rsidR="009C5C09" w:rsidRPr="009C5C09" w:rsidRDefault="009C5C09" w:rsidP="009C5C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Характеристика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семей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количеству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детей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1"/>
        <w:gridCol w:w="2053"/>
        <w:gridCol w:w="5712"/>
      </w:tblGrid>
      <w:tr w:rsidR="009C5C09" w:rsidRPr="009C5C09" w:rsidTr="009C5C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детей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 количества семей воспитанников</w:t>
            </w:r>
          </w:p>
        </w:tc>
      </w:tr>
      <w:tr w:rsidR="009C5C09" w:rsidRPr="009C5C09" w:rsidTr="009C5C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Один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18%</w:t>
            </w:r>
          </w:p>
        </w:tc>
      </w:tr>
      <w:tr w:rsidR="009C5C09" w:rsidRPr="009C5C09" w:rsidTr="009C5C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Два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44%</w:t>
            </w:r>
          </w:p>
        </w:tc>
      </w:tr>
      <w:tr w:rsidR="009C5C09" w:rsidRPr="009C5C09" w:rsidTr="009C5C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Три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ребенка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29%</w:t>
            </w:r>
          </w:p>
        </w:tc>
      </w:tr>
      <w:tr w:rsidR="009C5C09" w:rsidRPr="009C5C09" w:rsidTr="009C5C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Четыре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ребенка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9%</w:t>
            </w:r>
          </w:p>
        </w:tc>
      </w:tr>
    </w:tbl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Внедрение Программы просвещения родителей воспитанников.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 сентября 2025 года в детском саду стартовало поэтапное внедрение Программы просвещения родителей воспитанников. На педагогическом совете была утверждена дорожная карта и сформирована рабочая группа в составе:</w:t>
      </w:r>
    </w:p>
    <w:p w:rsidR="009C5C09" w:rsidRPr="009C5C09" w:rsidRDefault="009C5C09" w:rsidP="009C5C09">
      <w:pPr>
        <w:numPr>
          <w:ilvl w:val="0"/>
          <w:numId w:val="3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Костиной О.А. - старшего воспитателя – руководитель группы;</w:t>
      </w:r>
    </w:p>
    <w:p w:rsidR="009C5C09" w:rsidRPr="009C5C09" w:rsidRDefault="009C5C09" w:rsidP="009C5C09">
      <w:pPr>
        <w:numPr>
          <w:ilvl w:val="0"/>
          <w:numId w:val="3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Яруллиной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Л.Р. - воспитателя – председатель группы;</w:t>
      </w:r>
    </w:p>
    <w:p w:rsidR="009C5C09" w:rsidRPr="009C5C09" w:rsidRDefault="009C5C09" w:rsidP="009C5C09">
      <w:pPr>
        <w:numPr>
          <w:ilvl w:val="0"/>
          <w:numId w:val="3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Шакуровой А.В. - инструктора по ФИЗО – член рабочей группы;</w:t>
      </w:r>
    </w:p>
    <w:p w:rsidR="009C5C09" w:rsidRPr="009C5C09" w:rsidRDefault="009C5C09" w:rsidP="009C5C09">
      <w:pPr>
        <w:numPr>
          <w:ilvl w:val="0"/>
          <w:numId w:val="3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Газизуллиной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Н.В.- учителя-логопеда – член рабочей группы;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 сентябре были организованы родительские собрания в возрастных группах с включением в повестку собрания вопроса «Программа просвещения – в помощь родителю дошкольника». Также было проведено анкетирование родителей на тему «Частые вопросы – конкретные ответы». Анкетирование показало, что родители открыты и готовы к сотрудничеству с детским садом, удовлетворены работой педагогов и детского сада в целом.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Программы просвещения родителей используются интерактивные методы обучения, такие как дискуссии,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кейс-стадии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, ролевые игры, что позволяет повысить вовлеченность родителей и сделать обучение более эффективным.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Вывод: все нормативные локальные акты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 содержания, организации образовательного процесса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имеются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наличии. Возрастные группы укомплектованы не полностью. Вакантные места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имеются. </w:t>
      </w:r>
    </w:p>
    <w:p w:rsidR="009C5C09" w:rsidRPr="009C5C09" w:rsidRDefault="009C5C09" w:rsidP="009C5C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системы управления организации</w:t>
      </w:r>
    </w:p>
    <w:p w:rsidR="009C5C09" w:rsidRPr="009C5C09" w:rsidRDefault="009C5C09" w:rsidP="009C5C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Детским садом осуществляется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действующим законодательством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Детского сада.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 педагогический совет, общее собрание работников. Единоличным исполнительным органом является руководитель – заведующий.</w:t>
      </w:r>
    </w:p>
    <w:p w:rsidR="009C5C09" w:rsidRPr="009C5C09" w:rsidRDefault="009C5C09" w:rsidP="009C5C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Органы управления, действующие в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57"/>
        <w:gridCol w:w="8459"/>
      </w:tblGrid>
      <w:tr w:rsidR="009C5C09" w:rsidRPr="009C5C09" w:rsidTr="009C5C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Функции</w:t>
            </w:r>
            <w:proofErr w:type="spellEnd"/>
          </w:p>
        </w:tc>
      </w:tr>
      <w:tr w:rsidR="009C5C09" w:rsidRPr="009C5C09" w:rsidTr="009C5C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9C5C09" w:rsidRPr="009C5C09" w:rsidTr="009C5C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</w:t>
            </w:r>
            <w:r w:rsidRPr="009C5C09">
              <w:rPr>
                <w:rFonts w:ascii="Times New Roman" w:eastAsia="Times New Roman" w:hAnsi="Times New Roman" w:cs="Times New Roman"/>
              </w:rPr>
              <w:br/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деятельностью Детского сада, в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рассматривает вопросы:</w:t>
            </w:r>
          </w:p>
          <w:p w:rsidR="009C5C09" w:rsidRPr="009C5C09" w:rsidRDefault="009C5C09" w:rsidP="009C5C0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развития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услуг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9C5C09" w:rsidRPr="009C5C09" w:rsidRDefault="009C5C09" w:rsidP="009C5C0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регламентации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отношений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9C5C09" w:rsidRPr="009C5C09" w:rsidRDefault="009C5C09" w:rsidP="009C5C0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разработки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9C5C09" w:rsidRPr="009C5C09" w:rsidRDefault="009C5C09" w:rsidP="009C5C0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выбора учебников, учебных пособий, средств обучения и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воспитания;</w:t>
            </w:r>
          </w:p>
          <w:p w:rsidR="009C5C09" w:rsidRPr="009C5C09" w:rsidRDefault="009C5C09" w:rsidP="009C5C0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процесса;</w:t>
            </w:r>
          </w:p>
          <w:p w:rsidR="009C5C09" w:rsidRPr="009C5C09" w:rsidRDefault="009C5C09" w:rsidP="009C5C0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9C5C09" w:rsidRPr="009C5C09" w:rsidRDefault="009C5C09" w:rsidP="009C5C09">
            <w:pPr>
              <w:numPr>
                <w:ilvl w:val="0"/>
                <w:numId w:val="4"/>
              </w:numPr>
              <w:spacing w:before="100" w:beforeAutospacing="1" w:after="0" w:afterAutospacing="1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координации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методических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объединений</w:t>
            </w:r>
            <w:proofErr w:type="spellEnd"/>
          </w:p>
        </w:tc>
      </w:tr>
      <w:tr w:rsidR="009C5C09" w:rsidRPr="009C5C09" w:rsidTr="009C5C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Общее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собрание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управлении</w:t>
            </w:r>
            <w:r w:rsidRPr="009C5C09">
              <w:rPr>
                <w:rFonts w:ascii="Times New Roman" w:eastAsia="Times New Roman" w:hAnsi="Times New Roman" w:cs="Times New Roman"/>
              </w:rPr>
              <w:br/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организацией, в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числе:</w:t>
            </w:r>
          </w:p>
          <w:p w:rsidR="009C5C09" w:rsidRPr="009C5C09" w:rsidRDefault="009C5C09" w:rsidP="009C5C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разработке и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принятии коллективного договора, Правил трудового распорядка, изменений и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дополнений к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ним;</w:t>
            </w:r>
          </w:p>
          <w:p w:rsidR="009C5C09" w:rsidRPr="009C5C09" w:rsidRDefault="009C5C09" w:rsidP="009C5C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связаны с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правами и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обязанностями работников;</w:t>
            </w:r>
          </w:p>
          <w:p w:rsidR="009C5C09" w:rsidRPr="009C5C09" w:rsidRDefault="009C5C09" w:rsidP="009C5C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разрешать конфликтные ситуации между работниками и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администрацией образовательной организации;</w:t>
            </w:r>
          </w:p>
          <w:p w:rsidR="009C5C09" w:rsidRPr="009C5C09" w:rsidRDefault="009C5C09" w:rsidP="009C5C09">
            <w:pPr>
              <w:numPr>
                <w:ilvl w:val="0"/>
                <w:numId w:val="5"/>
              </w:numPr>
              <w:spacing w:before="100" w:beforeAutospacing="1" w:after="0" w:afterAutospacing="1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вносить предложения по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корректировке плана мероприятий организации, совершенствованию ее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и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развитию материальной базы</w:t>
            </w:r>
          </w:p>
        </w:tc>
      </w:tr>
    </w:tbl>
    <w:p w:rsidR="009C5C09" w:rsidRPr="009C5C09" w:rsidRDefault="009C5C09" w:rsidP="009C5C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 ДОО функционирует Совет родителей, представители которого избираются на групповых родительских собраниях. Из членов Совета родителей избирается председатель. Совет родителей имеет право обсуждать вопросы педагогической и хозяйственной деятельности ДОО и принимать решения для исполнения всеми родителями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уставом. Взаимодействие ДОО с семьями воспитанников носит систематический плановый характер. Самые активные формы работы – родительские собрания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c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использованием современного мультимедийного и интерактивного оборудования, где родители являются не пассивными слушателями, а активными участниками разговора.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повышения эффективности работы в ДОО регулярно проводится изучение мнения родителей.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родителей, их удовлетворение качеством образовательных услуг. В 2025 году педагогами были организованы разнообразные 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формы работы с родителями: анкетирование, опросы, консультирование, общие и групповые родительские собрания, акции, наглядное информирование, открытые показы образовательной деятельности, праздники, развлечения, спортивные соревнования.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2023 года Детский сад ведет государственные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паблики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официальные сообщества, где пользователи получают актуальную достоверную информацию о работе органов власти, деятельности ДОО, ежедневно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группы, воспользоваться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виджетами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«Сообщить о проблеме» или «Высказать мнение».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End"/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2025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Вывод: МБДОУ «ДС №4 «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Экият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амадыш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» зарегистрировано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функционирует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нормативными документами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 образования. Структура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 управления дошкольным учреждением определяют его стабильное функционирование. Управление Детским садом осуществляется на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сочетания принципов единоначалия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коллегиальности на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аналитическом уровне.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содержания и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качества подготовки обучающихся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образовательных программ Детского сада соответствует основным положениям возрастной психологии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дошкольной педагогики.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Формами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организации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педагогического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процесса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в МБДОУ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являются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9C5C09" w:rsidRPr="009C5C09" w:rsidRDefault="009C5C09" w:rsidP="009C5C09">
      <w:pPr>
        <w:numPr>
          <w:ilvl w:val="0"/>
          <w:numId w:val="6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занятие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организованная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образовательная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деятельность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6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режимных моментах;</w:t>
      </w:r>
    </w:p>
    <w:p w:rsidR="009C5C09" w:rsidRPr="009C5C09" w:rsidRDefault="009C5C09" w:rsidP="009C5C09">
      <w:pPr>
        <w:numPr>
          <w:ilvl w:val="0"/>
          <w:numId w:val="6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самостоятельная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деятельность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6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по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интересам: кружки, студии.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организуются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учебным планом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сетками занятий. Образовательная деятельность строилась по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комплексно-тематическому принципу на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интеграции образовательных областей. Работа над темой велась как на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занятиях, так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 режимных моментов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самостоятельной деятельности детей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обогащенных по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теме развивающих центрах. Количество занятий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длительность определены таблицей 6.6 СанПиН 1.2.3685-21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зависят от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 ребенка.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ОП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строилась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образовательными областями:</w:t>
      </w:r>
    </w:p>
    <w:p w:rsidR="009C5C09" w:rsidRPr="009C5C09" w:rsidRDefault="009C5C09" w:rsidP="009C5C09">
      <w:pPr>
        <w:numPr>
          <w:ilvl w:val="0"/>
          <w:numId w:val="7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Физическое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»;</w:t>
      </w:r>
    </w:p>
    <w:p w:rsidR="009C5C09" w:rsidRPr="009C5C09" w:rsidRDefault="009C5C09" w:rsidP="009C5C09">
      <w:pPr>
        <w:numPr>
          <w:ilvl w:val="0"/>
          <w:numId w:val="7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Социально-коммуникативное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»;</w:t>
      </w:r>
    </w:p>
    <w:p w:rsidR="009C5C09" w:rsidRPr="009C5C09" w:rsidRDefault="009C5C09" w:rsidP="009C5C09">
      <w:pPr>
        <w:numPr>
          <w:ilvl w:val="0"/>
          <w:numId w:val="7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Познавательное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»;</w:t>
      </w:r>
    </w:p>
    <w:p w:rsidR="009C5C09" w:rsidRPr="009C5C09" w:rsidRDefault="009C5C09" w:rsidP="009C5C09">
      <w:pPr>
        <w:numPr>
          <w:ilvl w:val="0"/>
          <w:numId w:val="7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Художественно-эстетическое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»;</w:t>
      </w:r>
    </w:p>
    <w:p w:rsidR="009C5C09" w:rsidRPr="009C5C09" w:rsidRDefault="009C5C09" w:rsidP="009C5C09">
      <w:pPr>
        <w:numPr>
          <w:ilvl w:val="0"/>
          <w:numId w:val="7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Речевое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Педагогическая диагностика.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Диагностическая работа по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выявлению уровня развития воспитанников проводится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три этапа: сентябрь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– первичная диагностика, декабрь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промежуточная диагностика, май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– итоговая диагностика. Для проведения диагностики педагоги использовали произвольные формы на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основе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малоформализованных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 областям. Для фиксации результатов диагностики были использованы карты наблюдения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диагностики.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первичная диагностика проводилась с 1 по 15 октября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итоговой диагностики: оценить степень решения поставленных задач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перспективы дальнейшего проектирования образовательной деятельности.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Так, результаты качества освоения ОП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Детского сада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конец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выглядят следующим образом: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62"/>
        <w:gridCol w:w="850"/>
        <w:gridCol w:w="660"/>
        <w:gridCol w:w="944"/>
        <w:gridCol w:w="1795"/>
        <w:gridCol w:w="944"/>
        <w:gridCol w:w="660"/>
        <w:gridCol w:w="850"/>
        <w:gridCol w:w="1431"/>
      </w:tblGrid>
      <w:tr w:rsidR="009C5C09" w:rsidRPr="009C5C09" w:rsidTr="009C5C09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Показатель</w:t>
            </w:r>
            <w:proofErr w:type="spellEnd"/>
          </w:p>
        </w:tc>
        <w:tc>
          <w:tcPr>
            <w:tcW w:w="10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Выше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нормы</w:t>
            </w:r>
            <w:proofErr w:type="spellEnd"/>
          </w:p>
        </w:tc>
        <w:tc>
          <w:tcPr>
            <w:tcW w:w="2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Норма</w:t>
            </w:r>
            <w:proofErr w:type="spellEnd"/>
          </w:p>
        </w:tc>
        <w:tc>
          <w:tcPr>
            <w:tcW w:w="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Ниже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нормы</w:t>
            </w:r>
            <w:proofErr w:type="spellEnd"/>
          </w:p>
        </w:tc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</w:p>
        </w:tc>
      </w:tr>
      <w:tr w:rsidR="009C5C09" w:rsidRPr="009C5C09" w:rsidTr="009C5C09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 в 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пределе</w:t>
            </w:r>
            <w:proofErr w:type="spellEnd"/>
          </w:p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нормы</w:t>
            </w:r>
            <w:proofErr w:type="spellEnd"/>
          </w:p>
        </w:tc>
      </w:tr>
      <w:tr w:rsidR="009C5C09" w:rsidRPr="009C5C09" w:rsidTr="009C5C09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развития воспитанников в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целевых ориентиров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9C5C09" w:rsidRPr="009C5C09" w:rsidTr="009C5C09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Качество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освоения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областей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каждой образовательной области предполагает решение специфических задач во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всех видах детской деятельности, имеющих место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 дня Детского сада:</w:t>
      </w:r>
    </w:p>
    <w:p w:rsidR="009C5C09" w:rsidRPr="009C5C09" w:rsidRDefault="009C5C09" w:rsidP="009C5C09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режимные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моменты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игровая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деятельность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 организованные традиционные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интегрированные занятия;</w:t>
      </w:r>
    </w:p>
    <w:p w:rsidR="009C5C09" w:rsidRPr="009C5C09" w:rsidRDefault="009C5C09" w:rsidP="009C5C09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индивидуальная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 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подгрупповая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работа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самостоятельная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деятельность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опыты</w:t>
      </w:r>
      <w:proofErr w:type="spellEnd"/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 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экспериментирование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работа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году осуществлялась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 программой воспитания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календарным планом воспитательной работы. Всего было проведено __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мероприятия. Виды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организации совместной воспитательной деятельности педагогов, детей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разнообразны:</w:t>
      </w:r>
    </w:p>
    <w:p w:rsidR="009C5C09" w:rsidRPr="009C5C09" w:rsidRDefault="009C5C09" w:rsidP="009C5C09">
      <w:pPr>
        <w:numPr>
          <w:ilvl w:val="0"/>
          <w:numId w:val="9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коллективные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мероприятия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9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тематические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досуги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9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выставки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9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акции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9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Детского сада направлена на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непрерывного, всестороннего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своевременного развития ребенка. Организация образовательной деятельности строится на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 обоснованном выборе программ (в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лицензией), обеспечивающих получение образования, соответствующего ФГОС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ФОП ДО.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основу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-образовательного процесса МБДОУ «Детский сад №4 «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Экият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г.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Мамадыш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в 2025 году были положены образовательная программа дошкольного образования, самостоятельно разработанная в соответствии с федеральным государственным образовательным стандартом дошкольного образования и с учетом федеральной образовательной программы дошкольного образования. </w:t>
      </w:r>
      <w:proofErr w:type="gramEnd"/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и индивидуальных особенностей воспитанников, которая позволяет обеспечить бесшовный переход воспитанников детского сада в школу.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 воспитанников в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конкурсах различного уровня в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5"/>
        <w:gridCol w:w="2424"/>
        <w:gridCol w:w="1512"/>
        <w:gridCol w:w="2307"/>
        <w:gridCol w:w="1828"/>
      </w:tblGrid>
      <w:tr w:rsidR="009C5C09" w:rsidRPr="009C5C09" w:rsidTr="009C5C09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конкурса</w:t>
            </w:r>
            <w:proofErr w:type="spellEnd"/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Уровень</w:t>
            </w:r>
            <w:proofErr w:type="spellEnd"/>
          </w:p>
        </w:tc>
        <w:tc>
          <w:tcPr>
            <w:tcW w:w="130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проведения</w:t>
            </w:r>
            <w:proofErr w:type="spellEnd"/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Участники</w:t>
            </w:r>
            <w:proofErr w:type="spellEnd"/>
          </w:p>
        </w:tc>
        <w:tc>
          <w:tcPr>
            <w:tcW w:w="157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Результат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участия</w:t>
            </w:r>
            <w:proofErr w:type="spellEnd"/>
          </w:p>
        </w:tc>
      </w:tr>
      <w:tr w:rsidR="009C5C09" w:rsidRPr="009C5C09" w:rsidTr="009C5C09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IV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республикан-ский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экологиче-ский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конкурс сценического творчества среди детей ДОО «Через искусство -  к зелёной планете»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3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Детская </w:t>
            </w:r>
            <w:proofErr w:type="spellStart"/>
            <w:proofErr w:type="gram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теат-ральная</w:t>
            </w:r>
            <w:proofErr w:type="spellEnd"/>
            <w:proofErr w:type="gram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студия «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Экият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</w:p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C5C09" w:rsidRPr="009C5C09" w:rsidTr="009C5C09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конкурс, посвящённый дню семейных корней «Моё семейное древо»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03.02.2025 г.</w:t>
            </w:r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Мугтасимова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5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9C5C09" w:rsidRPr="009C5C09" w:rsidTr="009C5C09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конкурс, посвящённый дню семейных корней «Моё семейное древо»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03.02.2025 г.</w:t>
            </w:r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Дина</w:t>
            </w:r>
          </w:p>
        </w:tc>
        <w:tc>
          <w:tcPr>
            <w:tcW w:w="15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9C5C09" w:rsidRPr="009C5C09" w:rsidTr="009C5C09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«Гуляй, Масленица!»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03.03.2025 т.</w:t>
            </w:r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Мугтасимов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Амир</w:t>
            </w:r>
          </w:p>
        </w:tc>
        <w:tc>
          <w:tcPr>
            <w:tcW w:w="15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1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степни</w:t>
            </w:r>
            <w:proofErr w:type="spellEnd"/>
          </w:p>
        </w:tc>
      </w:tr>
      <w:tr w:rsidR="009C5C09" w:rsidRPr="009C5C09" w:rsidTr="009C5C09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«Гуляй, Масленица!»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03.03.2025 т.</w:t>
            </w:r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Мугтасимова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5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1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степни</w:t>
            </w:r>
            <w:proofErr w:type="spellEnd"/>
          </w:p>
        </w:tc>
      </w:tr>
      <w:tr w:rsidR="009C5C09" w:rsidRPr="009C5C09" w:rsidTr="009C5C09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</w:p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«Татар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2025»</w:t>
            </w:r>
            <w:r w:rsidRPr="009C5C09">
              <w:rPr>
                <w:rFonts w:ascii="Times New Roman" w:eastAsia="Times New Roman" w:hAnsi="Times New Roman" w:cs="Times New Roman"/>
              </w:rPr>
              <w:t xml:space="preserve"> 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номинация “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Иң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матур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сәхнә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образы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өчен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3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26.03.2025</w:t>
            </w:r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Бикбаева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5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</w:p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C5C09" w:rsidRPr="009C5C09" w:rsidTr="009C5C09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</w:p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«Татар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Малае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2025»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3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26.03.2025 г.</w:t>
            </w:r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Белов Даниил</w:t>
            </w:r>
          </w:p>
        </w:tc>
        <w:tc>
          <w:tcPr>
            <w:tcW w:w="15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</w:t>
            </w:r>
          </w:p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5C09" w:rsidRPr="009C5C09" w:rsidTr="009C5C09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конкурс «Пасхальные праздники глазами детей!»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01.04.2025 г.</w:t>
            </w:r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Мугтасимов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Амир</w:t>
            </w:r>
          </w:p>
        </w:tc>
        <w:tc>
          <w:tcPr>
            <w:tcW w:w="15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9C5C09" w:rsidRPr="009C5C09" w:rsidTr="009C5C09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конкурс "НӘҮ</w:t>
            </w:r>
            <w:proofErr w:type="gram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ҮЗ ГҮЗӘЛЕ - 2025". Номинация "ИҢ оста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кыз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3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13.04.2025 г.</w:t>
            </w:r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Бикбаева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5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C5C09" w:rsidRPr="009C5C09" w:rsidTr="009C5C09">
        <w:tc>
          <w:tcPr>
            <w:tcW w:w="20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детского творчества «Мин бит татар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малае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2025 г.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Белов Даниил</w:t>
            </w:r>
          </w:p>
        </w:tc>
        <w:tc>
          <w:tcPr>
            <w:tcW w:w="15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</w:p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9C5C09" w:rsidRPr="009C5C09" w:rsidTr="009C5C09">
        <w:tc>
          <w:tcPr>
            <w:tcW w:w="20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Чемпионат «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Акыллы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Уеннар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3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14.05.2025 г.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Верёвкина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Агата</w:t>
            </w:r>
          </w:p>
        </w:tc>
        <w:tc>
          <w:tcPr>
            <w:tcW w:w="15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участник</w:t>
            </w:r>
          </w:p>
        </w:tc>
      </w:tr>
      <w:tr w:rsidR="009C5C09" w:rsidRPr="009C5C09" w:rsidTr="009C5C09">
        <w:tc>
          <w:tcPr>
            <w:tcW w:w="20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творческо-исследовательских работ «Татарстан – фронту! Рисунок» </w:t>
            </w: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3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2025 г.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Валеев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5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участник</w:t>
            </w:r>
          </w:p>
        </w:tc>
      </w:tr>
      <w:tr w:rsidR="009C5C09" w:rsidRPr="009C5C09" w:rsidTr="009C5C09">
        <w:tc>
          <w:tcPr>
            <w:tcW w:w="20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XVII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детская 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Спартакиада «Вперёд, юниоры»</w:t>
            </w: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3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июня 2025 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г.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Муфахарова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Камилла</w:t>
            </w:r>
          </w:p>
        </w:tc>
        <w:tc>
          <w:tcPr>
            <w:tcW w:w="15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Грамота, 1 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место</w:t>
            </w:r>
          </w:p>
        </w:tc>
      </w:tr>
      <w:tr w:rsidR="009C5C09" w:rsidRPr="009C5C09" w:rsidTr="009C5C09">
        <w:tc>
          <w:tcPr>
            <w:tcW w:w="20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Творческий конкурс «Навстречу знаниям!»</w:t>
            </w: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01.09.2025 г.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Дина</w:t>
            </w:r>
          </w:p>
        </w:tc>
        <w:tc>
          <w:tcPr>
            <w:tcW w:w="15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9C5C09" w:rsidRPr="009C5C09" w:rsidTr="009C5C09">
        <w:tc>
          <w:tcPr>
            <w:tcW w:w="20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«Дорожная азбука», посвящённый БДД</w:t>
            </w: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3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11.09.2025 г.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Мугтасимова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5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2 место</w:t>
            </w:r>
          </w:p>
        </w:tc>
      </w:tr>
      <w:tr w:rsidR="009C5C09" w:rsidRPr="009C5C09" w:rsidTr="009C5C09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Эколята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раздельный сбор отходов и повторное использование материалов»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конкурса</w:t>
            </w:r>
          </w:p>
        </w:tc>
        <w:tc>
          <w:tcPr>
            <w:tcW w:w="13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01.10.2025 г.</w:t>
            </w:r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</w:tc>
        <w:tc>
          <w:tcPr>
            <w:tcW w:w="15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Грамота, лауреат</w:t>
            </w:r>
          </w:p>
        </w:tc>
      </w:tr>
      <w:tr w:rsidR="009C5C09" w:rsidRPr="009C5C09" w:rsidTr="009C5C09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конкурс «Воспоминания о лете»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Межрегиональный</w:t>
            </w:r>
          </w:p>
        </w:tc>
        <w:tc>
          <w:tcPr>
            <w:tcW w:w="13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2025 г.</w:t>
            </w:r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Мугтасимова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5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2 место</w:t>
            </w:r>
          </w:p>
        </w:tc>
      </w:tr>
      <w:tr w:rsidR="009C5C09" w:rsidRPr="009C5C09" w:rsidTr="009C5C09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«Фея детства» - 3. Номинация: «Сотворил красоту»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3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2025 г.</w:t>
            </w:r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Данилов Артём</w:t>
            </w:r>
          </w:p>
        </w:tc>
        <w:tc>
          <w:tcPr>
            <w:tcW w:w="15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2 место</w:t>
            </w:r>
          </w:p>
        </w:tc>
      </w:tr>
      <w:tr w:rsidR="009C5C09" w:rsidRPr="009C5C09" w:rsidTr="009C5C09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конкурс «Осенний карнавал»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3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06.11.2025 г.</w:t>
            </w:r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Мугтасимов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Амир</w:t>
            </w:r>
          </w:p>
        </w:tc>
        <w:tc>
          <w:tcPr>
            <w:tcW w:w="15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2 место</w:t>
            </w:r>
          </w:p>
        </w:tc>
      </w:tr>
      <w:tr w:rsidR="009C5C09" w:rsidRPr="009C5C09" w:rsidTr="009C5C09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Творческий конкурс </w:t>
            </w:r>
            <w:bookmarkStart w:id="0" w:name="_Hlk229037955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«От былинных богатырей до современных героев» </w:t>
            </w:r>
            <w:bookmarkEnd w:id="0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(номинация: декоративно-прикладное искусство)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20.11.2025 г.</w:t>
            </w:r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</w:tc>
        <w:tc>
          <w:tcPr>
            <w:tcW w:w="15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9C5C09" w:rsidRPr="009C5C09" w:rsidTr="009C5C09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конкурс поделок из природного материала «Чудеса из осенней шкатулки»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24.11.2025 г.</w:t>
            </w:r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Белов Эмиль</w:t>
            </w:r>
          </w:p>
        </w:tc>
        <w:tc>
          <w:tcPr>
            <w:tcW w:w="15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9C5C09" w:rsidRPr="009C5C09" w:rsidTr="009C5C09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конкурс, посвящённый Дню энергетики «Вместе ярче»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01.12.2025 г.</w:t>
            </w:r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Конюхов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15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9C5C09" w:rsidRPr="009C5C09" w:rsidTr="009C5C09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конкурс «Волшебный новый 2026 год!»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01.12.2025 г.</w:t>
            </w:r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Мугтасимова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5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9C5C09" w:rsidRPr="009C5C09" w:rsidTr="009C5C09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конкурс «Волшебный новый 2026 год!»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01.12.2025 г.</w:t>
            </w:r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Черняева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Мия</w:t>
            </w:r>
            <w:proofErr w:type="spellEnd"/>
          </w:p>
        </w:tc>
        <w:tc>
          <w:tcPr>
            <w:tcW w:w="15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2степени</w:t>
            </w:r>
          </w:p>
        </w:tc>
      </w:tr>
      <w:tr w:rsidR="009C5C09" w:rsidRPr="009C5C09" w:rsidTr="009C5C09">
        <w:trPr>
          <w:trHeight w:val="567"/>
        </w:trPr>
        <w:tc>
          <w:tcPr>
            <w:tcW w:w="2092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«Татарская кухня. Вкусный </w:t>
            </w: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дорожный знак»</w:t>
            </w: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30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09.12.2025 г.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</w:tc>
        <w:tc>
          <w:tcPr>
            <w:tcW w:w="157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2 место</w:t>
            </w:r>
          </w:p>
        </w:tc>
      </w:tr>
      <w:tr w:rsidR="009C5C09" w:rsidRPr="009C5C09" w:rsidTr="009C5C09">
        <w:tc>
          <w:tcPr>
            <w:tcW w:w="2092" w:type="dxa"/>
            <w:tcBorders>
              <w:top w:val="single" w:sz="4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Конкурс «Татарская кухня. Вкусный дорожный знак»</w:t>
            </w:r>
          </w:p>
        </w:tc>
        <w:tc>
          <w:tcPr>
            <w:tcW w:w="2092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305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09.12.2025 г.</w:t>
            </w:r>
          </w:p>
        </w:tc>
        <w:tc>
          <w:tcPr>
            <w:tcW w:w="199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Шамсумухаметов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лауреат</w:t>
            </w:r>
          </w:p>
        </w:tc>
      </w:tr>
      <w:tr w:rsidR="009C5C09" w:rsidRPr="009C5C09" w:rsidTr="009C5C09">
        <w:trPr>
          <w:trHeight w:val="20"/>
        </w:trPr>
        <w:tc>
          <w:tcPr>
            <w:tcW w:w="2092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5C09" w:rsidRPr="009C5C09" w:rsidTr="009C5C09">
        <w:trPr>
          <w:trHeight w:val="20"/>
        </w:trPr>
        <w:tc>
          <w:tcPr>
            <w:tcW w:w="20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«Всероссийская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экоёлка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 рамках VI международной детско-юношеской премии «Экология – дело каждого»</w:t>
            </w:r>
          </w:p>
        </w:tc>
        <w:tc>
          <w:tcPr>
            <w:tcW w:w="209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0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15.12.2025 г.</w:t>
            </w:r>
          </w:p>
        </w:tc>
        <w:tc>
          <w:tcPr>
            <w:tcW w:w="1991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</w:tc>
        <w:tc>
          <w:tcPr>
            <w:tcW w:w="157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</w:tbl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Вывод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Оценка организации </w:t>
      </w:r>
      <w:proofErr w:type="spellStart"/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воспитательно</w:t>
      </w:r>
      <w:proofErr w:type="spellEnd"/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-образовательного процесса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образовательного процесса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лежит взаимодействие педагогических работников, администрации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педагоги организуют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 направлениях:</w:t>
      </w:r>
    </w:p>
    <w:p w:rsidR="009C5C09" w:rsidRPr="009C5C09" w:rsidRDefault="009C5C09" w:rsidP="009C5C09">
      <w:pPr>
        <w:numPr>
          <w:ilvl w:val="0"/>
          <w:numId w:val="1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ОД,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которую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проводят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 организации различных видов детской деятельности;</w:t>
      </w:r>
    </w:p>
    <w:p w:rsidR="009C5C09" w:rsidRPr="009C5C09" w:rsidRDefault="009C5C09" w:rsidP="009C5C09">
      <w:pPr>
        <w:numPr>
          <w:ilvl w:val="0"/>
          <w:numId w:val="1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ОД,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которую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проводят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ходе режимных процессов;</w:t>
      </w:r>
    </w:p>
    <w:p w:rsidR="009C5C09" w:rsidRPr="009C5C09" w:rsidRDefault="009C5C09" w:rsidP="009C5C09">
      <w:pPr>
        <w:numPr>
          <w:ilvl w:val="0"/>
          <w:numId w:val="1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самостоятельная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деятельность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детей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11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семьями детей по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реализации образовательной программы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дошкольного учреждения определяет содержание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образовательного процесса для детей дошкольного возраста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направлена на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общей культуры, развитие физических, интеллектуальных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личностных качеств, обеспечивающих социальную успешность, сохранение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здоровья детей дошкольного возраста.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-образовательного процесса осуществляется на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режима дня, сетки занятий, которые не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превышают норм предельно допустимых нагрузок, соответствуют требованиям СанПиН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организуются педагогами Детского сада на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перспективного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календарно-тематического планирования.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образовательной деятельности ведутся по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подгруппам. Продолжительность занятий соответствует СанПиН 1.2.3685-21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с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детьми:</w:t>
      </w:r>
    </w:p>
    <w:p w:rsidR="009C5C09" w:rsidRPr="009C5C09" w:rsidRDefault="009C5C09" w:rsidP="009C5C09">
      <w:pPr>
        <w:numPr>
          <w:ilvl w:val="0"/>
          <w:numId w:val="12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1,5 до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– до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минут;</w:t>
      </w:r>
    </w:p>
    <w:p w:rsidR="009C5C09" w:rsidRPr="009C5C09" w:rsidRDefault="009C5C09" w:rsidP="009C5C09">
      <w:pPr>
        <w:numPr>
          <w:ilvl w:val="0"/>
          <w:numId w:val="12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– до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минут;</w:t>
      </w:r>
    </w:p>
    <w:p w:rsidR="009C5C09" w:rsidRPr="009C5C09" w:rsidRDefault="009C5C09" w:rsidP="009C5C09">
      <w:pPr>
        <w:numPr>
          <w:ilvl w:val="0"/>
          <w:numId w:val="12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– до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минут;</w:t>
      </w:r>
    </w:p>
    <w:p w:rsidR="009C5C09" w:rsidRPr="009C5C09" w:rsidRDefault="009C5C09" w:rsidP="009C5C09">
      <w:pPr>
        <w:numPr>
          <w:ilvl w:val="0"/>
          <w:numId w:val="12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– до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минут;</w:t>
      </w:r>
    </w:p>
    <w:p w:rsidR="009C5C09" w:rsidRPr="009C5C09" w:rsidRDefault="009C5C09" w:rsidP="009C5C09">
      <w:pPr>
        <w:numPr>
          <w:ilvl w:val="0"/>
          <w:numId w:val="12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– до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занятиями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образовательной деятельности предусмотрены перерывы продолжительностью не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 10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формой детской деятельности является игра. Образовательная деятельность с детьми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рамках реализации годового плана работы в течение года проводились мероприятия для родителей с использованием форм работы онлайн и офлайн. По запросу родителей педагогами и специалистами были проведены: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36 групповых консультации с родителями воспитанников;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23 индивидуальные консультации с родителями и воспитанниками;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34 индивидуальные консультации с родителями.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 проводилась систематическая работа, направленная на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физического, психического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эмоционального здоровья детей, на профилактику нарушений осанки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плоскостопия у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детей. В физическом развитии дошкольников основными задачами для детского сада являются охрана и укрепление физического, психического здоровья детей, в том числе их эмоционального благополучия. 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Оздоровительный проце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сс вкл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ючает в себя:</w:t>
      </w:r>
    </w:p>
    <w:p w:rsidR="009C5C09" w:rsidRPr="009C5C09" w:rsidRDefault="009C5C09" w:rsidP="009C5C09">
      <w:pPr>
        <w:numPr>
          <w:ilvl w:val="0"/>
          <w:numId w:val="35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профилактические, оздоровительные мероприятия;</w:t>
      </w:r>
    </w:p>
    <w:p w:rsidR="009C5C09" w:rsidRPr="009C5C09" w:rsidRDefault="009C5C09" w:rsidP="009C5C09">
      <w:pPr>
        <w:numPr>
          <w:ilvl w:val="0"/>
          <w:numId w:val="35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общеукрепляющую терапию (витаминотерапия, полоскание горла, применение фитонцидов);</w:t>
      </w:r>
    </w:p>
    <w:p w:rsidR="009C5C09" w:rsidRPr="009C5C09" w:rsidRDefault="009C5C09" w:rsidP="009C5C09">
      <w:pPr>
        <w:numPr>
          <w:ilvl w:val="0"/>
          <w:numId w:val="35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рационального питания (трехразовый режим питания);</w:t>
      </w:r>
    </w:p>
    <w:p w:rsidR="009C5C09" w:rsidRPr="009C5C09" w:rsidRDefault="009C5C09" w:rsidP="009C5C09">
      <w:pPr>
        <w:numPr>
          <w:ilvl w:val="0"/>
          <w:numId w:val="35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санитарно-гигиенические и противоэпидемиологические мероприятия;</w:t>
      </w:r>
    </w:p>
    <w:p w:rsidR="009C5C09" w:rsidRPr="009C5C09" w:rsidRDefault="009C5C09" w:rsidP="009C5C09">
      <w:pPr>
        <w:numPr>
          <w:ilvl w:val="0"/>
          <w:numId w:val="35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двигательную активность;</w:t>
      </w:r>
    </w:p>
    <w:p w:rsidR="009C5C09" w:rsidRPr="009C5C09" w:rsidRDefault="009C5C09" w:rsidP="009C5C09">
      <w:pPr>
        <w:numPr>
          <w:ilvl w:val="0"/>
          <w:numId w:val="35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закаливающих мероприятий;</w:t>
      </w:r>
    </w:p>
    <w:p w:rsidR="009C5C09" w:rsidRPr="009C5C09" w:rsidRDefault="009C5C09" w:rsidP="009C5C09">
      <w:pPr>
        <w:numPr>
          <w:ilvl w:val="0"/>
          <w:numId w:val="35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 и методик (дыхательные гимнастики, индивидуальные физические упражнения и др.)</w:t>
      </w:r>
    </w:p>
    <w:p w:rsidR="009C5C09" w:rsidRPr="009C5C09" w:rsidRDefault="009C5C09" w:rsidP="009C5C09">
      <w:pPr>
        <w:numPr>
          <w:ilvl w:val="0"/>
          <w:numId w:val="35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режим проветривания и бактерицидная очистка воздуха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рециркулятором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Благодаря созданию медико-педагогических условий и системе оздоровительных мероприятий показатели физического здоровья детей улучшились. Детей с первой группой здоровья – 8 человек (12,7 %), со второй группой здоровья – 52 (82,5 %), с третьей – 3 (4,8 %), с четвертой – 0 (0%).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 защитника Отечества.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исполнение Указа Президента от 16.01.2025 № 28 на педагогическом совете был рассмотрен и согласован план мероприятий, приуроченных к Году защитника Отечества.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героях и участниках специальной военной операции, о подвигах предков, которые сражались за Родину. В детском саду был создан мини-музей, посвящённый Великой Отечественной Войне 1941-1945 гг. В нём представлены следующие тематики: города-герои, дети-герои, ветераны ВОВ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Мамадышского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педагогическими работниками также проводилась плодотворная работа. В течение года согласно плану мероприятий организовывались тематические педагогические часы. Педагоги участвовали в конкурсах профессионального мастерства с привлечением родителей воспитанников. Также наши воспитанники под руководством педагогов принимали участие в творческих тематических конкурсах: «От былинных богатырей до современных героев», «Татарстан – фронту! Рисунок». Наш детский сад принял активное участие во Всероссийской акции «Окна Победы». К 80-годовщине Великой Победы в Великой </w:t>
      </w:r>
      <w:proofErr w:type="spellStart"/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Великой</w:t>
      </w:r>
      <w:proofErr w:type="spellEnd"/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Отечественной Войне 1941-1945 гг. были оформлены окна Победы, тематические баннеры и обновлена информация в родительских уголках.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На декабрь 2025 года степень реализации плана мероприятий, приуроченных к Году защитника Отечества, составляет 97 процентов. Такой результат позволяет предположить, что план реализован в полном объеме.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Год детского отдыха в системе образования. 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исполнение распоряжения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29.08.2024 № Р-160 на педагогическом совете был рассмотрен и согласован план мероприятий, приуроченных к Году детского отдыха в системе образования.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значении активного отдыха, ЗОЖ. Были проведены неделя и дни здоровья.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родителями воспитанников были организованы тематические выставки в разных форматах. Например, выставки дыхательных тренажёров, дорожек здоровья, изготовленных педагогами ДОУ.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Видеопрезентации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«Оздоровительные технологии на музыкальных занятиях», «Ключики здоровья».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Проводимая работа помогла в формировании у дошкольников и родителей уважительного отношения к базовым ценностям, а также в формировании у детей навыков здорового образа жизни, развитии познавательных способностей и творческой активности. 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декабрь 2025 года степень реализации плана мероприятий, приуроченных к Году детского отдыха, составляет 98 процентов. Такой результат позволяет предположить, что план реализован в полном объеме.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Вывод: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-образовательный процесс в детском саду строится с учетом требований санитарно-гигиенического режима в дошкольных учреждениях. Выполнение детьми программы осуществляется на хорошем уровне. Годовые задачи реализованы в полном объеме. В нашем детском саду систематически организуются и проводятся различные тематические мероприятия. Содержание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 ориентированный подход к детям.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качества кадрового обеспечения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сад укомплектован педагогами на 65%  согласно штатному расписанию. Всего работают 9  педагогов. 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  -   5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Музыкальный руководитель – 1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Учитель-логопед - 1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Инструктор по физической культуре - 1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по обучению родному языку – 1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Курсы повышения квалификации в 2025 году прошли  4 педагога детского сада. Обучение педагогов проходило в  очном и дистанционном режиме. 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итогам 2025 года из  9 педагогических работников детского сада 9 соответствуют квалификационным требованиям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профстандартом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«Педагог».  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3 педагога имеют высшую квалификационную категорию, 2 педагога – первую.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Распределение педагогических работников по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возрасту, человек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9"/>
        <w:gridCol w:w="2614"/>
      </w:tblGrid>
      <w:tr w:rsidR="009C5C09" w:rsidRPr="009C5C09" w:rsidTr="009C5C09">
        <w:trPr>
          <w:trHeight w:val="339"/>
        </w:trPr>
        <w:tc>
          <w:tcPr>
            <w:tcW w:w="6629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Характеристика</w:t>
            </w:r>
          </w:p>
        </w:tc>
        <w:tc>
          <w:tcPr>
            <w:tcW w:w="2614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педагогов</w:t>
            </w:r>
          </w:p>
        </w:tc>
      </w:tr>
      <w:tr w:rsidR="009C5C09" w:rsidRPr="009C5C09" w:rsidTr="009C5C09">
        <w:tc>
          <w:tcPr>
            <w:tcW w:w="9243" w:type="dxa"/>
            <w:gridSpan w:val="2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C5C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стажу педагогической деятельности</w:t>
            </w:r>
          </w:p>
        </w:tc>
      </w:tr>
      <w:tr w:rsidR="009C5C09" w:rsidRPr="009C5C09" w:rsidTr="009C5C09">
        <w:tc>
          <w:tcPr>
            <w:tcW w:w="6629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от 1 года до 5 лет</w:t>
            </w:r>
          </w:p>
        </w:tc>
        <w:tc>
          <w:tcPr>
            <w:tcW w:w="2614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C5C09" w:rsidRPr="009C5C09" w:rsidTr="009C5C09">
        <w:tc>
          <w:tcPr>
            <w:tcW w:w="6629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2614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C5C09" w:rsidRPr="009C5C09" w:rsidTr="009C5C09">
        <w:tc>
          <w:tcPr>
            <w:tcW w:w="6629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от 10 до 20 лет</w:t>
            </w:r>
          </w:p>
        </w:tc>
        <w:tc>
          <w:tcPr>
            <w:tcW w:w="2614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9C5C09" w:rsidRPr="009C5C09" w:rsidTr="009C5C09">
        <w:tc>
          <w:tcPr>
            <w:tcW w:w="6629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от 20 до 30 лет</w:t>
            </w:r>
          </w:p>
        </w:tc>
        <w:tc>
          <w:tcPr>
            <w:tcW w:w="2614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C5C09" w:rsidRPr="009C5C09" w:rsidTr="009C5C09">
        <w:tc>
          <w:tcPr>
            <w:tcW w:w="9243" w:type="dxa"/>
            <w:gridSpan w:val="2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образованию</w:t>
            </w:r>
          </w:p>
        </w:tc>
      </w:tr>
      <w:tr w:rsidR="009C5C09" w:rsidRPr="009C5C09" w:rsidTr="009C5C09">
        <w:tc>
          <w:tcPr>
            <w:tcW w:w="6629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614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 </w:t>
            </w:r>
          </w:p>
        </w:tc>
      </w:tr>
      <w:tr w:rsidR="009C5C09" w:rsidRPr="009C5C09" w:rsidTr="009C5C09">
        <w:tc>
          <w:tcPr>
            <w:tcW w:w="6629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2614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C5C09" w:rsidRPr="009C5C09" w:rsidTr="009C5C09">
        <w:tc>
          <w:tcPr>
            <w:tcW w:w="9243" w:type="dxa"/>
            <w:gridSpan w:val="2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квалификации</w:t>
            </w:r>
          </w:p>
        </w:tc>
      </w:tr>
      <w:tr w:rsidR="009C5C09" w:rsidRPr="009C5C09" w:rsidTr="009C5C09">
        <w:tc>
          <w:tcPr>
            <w:tcW w:w="6629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2614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9C5C09" w:rsidRPr="009C5C09" w:rsidTr="009C5C09">
        <w:tc>
          <w:tcPr>
            <w:tcW w:w="6629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2614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C5C09" w:rsidRPr="009C5C09" w:rsidTr="009C5C09">
        <w:tc>
          <w:tcPr>
            <w:tcW w:w="6629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614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C5C09" w:rsidRPr="009C5C09" w:rsidTr="009C5C09">
        <w:tc>
          <w:tcPr>
            <w:tcW w:w="6629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Не имеют категории</w:t>
            </w:r>
          </w:p>
        </w:tc>
        <w:tc>
          <w:tcPr>
            <w:tcW w:w="2614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E6A835" wp14:editId="5ECFCFA5">
                <wp:simplePos x="0" y="0"/>
                <wp:positionH relativeFrom="column">
                  <wp:posOffset>4163438</wp:posOffset>
                </wp:positionH>
                <wp:positionV relativeFrom="paragraph">
                  <wp:posOffset>1530161</wp:posOffset>
                </wp:positionV>
                <wp:extent cx="194553" cy="116732"/>
                <wp:effectExtent l="0" t="0" r="0" b="0"/>
                <wp:wrapNone/>
                <wp:docPr id="212558201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53" cy="1167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5C09" w:rsidRPr="00A66BDD" w:rsidRDefault="009C5C09" w:rsidP="009C5C09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left:0;text-align:left;margin-left:327.85pt;margin-top:120.5pt;width:15.3pt;height:9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" fillcolor="window" stroked="f" strokeweight="2pt">
                <v:textbox>
                  <w:txbxContent>
                    <w:p w:rsidR="009C5C09" w:rsidRPr="00A66BDD" w:rsidRDefault="009C5C09" w:rsidP="009C5C09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Снижение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бумажной нагрузки воспитателей.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модернизации образовательного процесса проведена комплексная работа по оптимизации бюрократической нагрузки на воспитателей. Воспитатели  ведут журнал приёма детей и КТП. На педагогическом совете были приняты и утверждены локальные акты, в которых отражены дополнительные документы, которые необходимо вести.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результате проведенных мероприятий время, затрачиваемое на подготовку документации, сократилось в среднем на 33 %, что позволило педагогам перераспределить освободившийся ресурс на индивидуальную работу с детьми, проектирование развивающей среды и профессиональное самообразование. Мониторинг эффективности данных мер осуществляется через регулярные опросы удовлетворенности педагогического коллектива и анализ временных затрат.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На 2026 учебный год составили графики повышения квалификации педагогических работников с учетом части 5.2 статьи 47 Федерального закона от 29.12.2012 № 273-ФЗ. Запланировали обучение:</w:t>
      </w:r>
    </w:p>
    <w:p w:rsidR="009C5C09" w:rsidRPr="009C5C09" w:rsidRDefault="009C5C09" w:rsidP="009C5C09">
      <w:pPr>
        <w:numPr>
          <w:ilvl w:val="0"/>
          <w:numId w:val="19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одного воспитателя в ФГАОУ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«Казанский (Приволжский) федеральный университет»</w:t>
      </w:r>
    </w:p>
    <w:p w:rsidR="009C5C09" w:rsidRPr="009C5C09" w:rsidRDefault="009C5C09" w:rsidP="009C5C09">
      <w:pPr>
        <w:numPr>
          <w:ilvl w:val="0"/>
          <w:numId w:val="19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инструктора по физической культуре в ФГБОУ ВО «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Набережночелнинский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государственный педагогический университет»</w:t>
      </w:r>
    </w:p>
    <w:p w:rsidR="009C5C09" w:rsidRPr="009C5C09" w:rsidRDefault="009C5C09" w:rsidP="009C5C09">
      <w:pPr>
        <w:spacing w:after="0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На 2026 учебный год запланировали аттестацию на соответствие занимаемой должности двух воспитателей.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году педагоги детского сада приняли участие:</w:t>
      </w:r>
    </w:p>
    <w:p w:rsidR="009C5C09" w:rsidRPr="009C5C09" w:rsidRDefault="009C5C09" w:rsidP="009C5C09">
      <w:pPr>
        <w:numPr>
          <w:ilvl w:val="0"/>
          <w:numId w:val="20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во Всероссийском форуме «Педагоги России: инновации в образовании»;</w:t>
      </w:r>
    </w:p>
    <w:p w:rsidR="009C5C09" w:rsidRPr="009C5C09" w:rsidRDefault="009C5C09" w:rsidP="009C5C09">
      <w:pPr>
        <w:numPr>
          <w:ilvl w:val="0"/>
          <w:numId w:val="20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во Всероссийской конференции «Функции и задачи педагога в становлении личности: накопленный опыт и новаторство»;</w:t>
      </w:r>
    </w:p>
    <w:p w:rsidR="009C5C09" w:rsidRPr="009C5C09" w:rsidRDefault="009C5C09" w:rsidP="009C5C09">
      <w:pPr>
        <w:numPr>
          <w:ilvl w:val="0"/>
          <w:numId w:val="20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во Всероссийской Ярмарке педагогических инноваций «Инновационная практика в современном образовании: опыт, проблемы, решения»;</w:t>
      </w:r>
    </w:p>
    <w:p w:rsidR="009C5C09" w:rsidRPr="009C5C09" w:rsidRDefault="009C5C09" w:rsidP="009C5C09">
      <w:pPr>
        <w:numPr>
          <w:ilvl w:val="0"/>
          <w:numId w:val="20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 региональном семинаре-практикуме «Формирование патриотических чувств у дошкольников»;</w:t>
      </w:r>
    </w:p>
    <w:p w:rsidR="009C5C09" w:rsidRPr="009C5C09" w:rsidRDefault="009C5C09" w:rsidP="009C5C09">
      <w:pPr>
        <w:numPr>
          <w:ilvl w:val="0"/>
          <w:numId w:val="20"/>
        </w:numPr>
        <w:spacing w:before="100" w:beforeAutospacing="1" w:after="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районном методическом объединении воспитателей и специалистов ДОО «Современные подходы к организации работы по познавательному развитию детей дошкольного возраста в условиях реализации ФОП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ФГОС ДО».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 созданы условия для участия педагогов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конкурсах на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различных уровнях.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 повышают свой профессиональный уровень на КПК, конкурсах профессионального мастерства, стажировках,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саморазвиваются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. Данные мероприятия создают условия для повышения качества реализации образовательной программы.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 педагогов в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профессиональных конкурсах в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3"/>
        <w:gridCol w:w="2313"/>
        <w:gridCol w:w="1621"/>
        <w:gridCol w:w="2441"/>
        <w:gridCol w:w="1788"/>
      </w:tblGrid>
      <w:tr w:rsidR="009C5C09" w:rsidRPr="009C5C09" w:rsidTr="009C5C09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конкурса</w:t>
            </w:r>
            <w:proofErr w:type="spellEnd"/>
          </w:p>
        </w:tc>
        <w:tc>
          <w:tcPr>
            <w:tcW w:w="199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Уровень</w:t>
            </w:r>
            <w:proofErr w:type="spellEnd"/>
          </w:p>
        </w:tc>
        <w:tc>
          <w:tcPr>
            <w:tcW w:w="139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210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Участники</w:t>
            </w:r>
            <w:proofErr w:type="spellEnd"/>
          </w:p>
        </w:tc>
        <w:tc>
          <w:tcPr>
            <w:tcW w:w="154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Результат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участия</w:t>
            </w:r>
            <w:proofErr w:type="spellEnd"/>
          </w:p>
        </w:tc>
      </w:tr>
      <w:tr w:rsidR="009C5C09" w:rsidRPr="009C5C09" w:rsidTr="009C5C09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милли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тэрбияче-2025»</w:t>
            </w:r>
          </w:p>
        </w:tc>
        <w:tc>
          <w:tcPr>
            <w:tcW w:w="19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39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10.03.2025 г.</w:t>
            </w:r>
          </w:p>
        </w:tc>
        <w:tc>
          <w:tcPr>
            <w:tcW w:w="21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  <w:tc>
          <w:tcPr>
            <w:tcW w:w="1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3 место</w:t>
            </w:r>
          </w:p>
        </w:tc>
      </w:tr>
      <w:tr w:rsidR="009C5C09" w:rsidRPr="009C5C09" w:rsidTr="009C5C09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милли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тэрбияче-2025»</w:t>
            </w:r>
          </w:p>
        </w:tc>
        <w:tc>
          <w:tcPr>
            <w:tcW w:w="19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39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10.03.2025 г.</w:t>
            </w:r>
          </w:p>
        </w:tc>
        <w:tc>
          <w:tcPr>
            <w:tcW w:w="21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Рахимова Г.И.</w:t>
            </w:r>
          </w:p>
        </w:tc>
        <w:tc>
          <w:tcPr>
            <w:tcW w:w="1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lang w:val="en-US"/>
              </w:rPr>
              <w:t>Диплом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lang w:val="en-US"/>
              </w:rPr>
              <w:t xml:space="preserve">, 3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lang w:val="en-US"/>
              </w:rPr>
              <w:t>место</w:t>
            </w:r>
            <w:proofErr w:type="spellEnd"/>
          </w:p>
        </w:tc>
      </w:tr>
      <w:tr w:rsidR="009C5C09" w:rsidRPr="009C5C09" w:rsidTr="009C5C09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милли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тэрбияче-2025»</w:t>
            </w:r>
          </w:p>
        </w:tc>
        <w:tc>
          <w:tcPr>
            <w:tcW w:w="19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39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10.03.2025 г.</w:t>
            </w:r>
          </w:p>
        </w:tc>
        <w:tc>
          <w:tcPr>
            <w:tcW w:w="21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Шамсумухаметова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Г.И.</w:t>
            </w:r>
          </w:p>
        </w:tc>
        <w:tc>
          <w:tcPr>
            <w:tcW w:w="1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lang w:val="en-US"/>
              </w:rPr>
              <w:t>Диплом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lang w:val="en-US"/>
              </w:rPr>
              <w:t xml:space="preserve">, 3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lang w:val="en-US"/>
              </w:rPr>
              <w:t>место</w:t>
            </w:r>
            <w:proofErr w:type="spellEnd"/>
          </w:p>
        </w:tc>
      </w:tr>
      <w:tr w:rsidR="009C5C09" w:rsidRPr="009C5C09" w:rsidTr="009C5C09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педагогических идей для педагогов дошкольных образовательных учреждений Республики Татарстан «Секреты «говорящей» среды</w:t>
            </w:r>
          </w:p>
        </w:tc>
        <w:tc>
          <w:tcPr>
            <w:tcW w:w="19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Зональный</w:t>
            </w:r>
          </w:p>
        </w:tc>
        <w:tc>
          <w:tcPr>
            <w:tcW w:w="139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</w:t>
            </w:r>
          </w:p>
        </w:tc>
        <w:tc>
          <w:tcPr>
            <w:tcW w:w="21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Костина О.А.</w:t>
            </w:r>
          </w:p>
        </w:tc>
        <w:tc>
          <w:tcPr>
            <w:tcW w:w="1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9C5C09" w:rsidRPr="009C5C09" w:rsidTr="009C5C09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«Лучший специалист ДОО»</w:t>
            </w:r>
          </w:p>
        </w:tc>
        <w:tc>
          <w:tcPr>
            <w:tcW w:w="19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9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01.04.2025 г.</w:t>
            </w:r>
          </w:p>
        </w:tc>
        <w:tc>
          <w:tcPr>
            <w:tcW w:w="21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Газизуллина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1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3 место</w:t>
            </w:r>
          </w:p>
        </w:tc>
      </w:tr>
      <w:tr w:rsidR="009C5C09" w:rsidRPr="009C5C09" w:rsidTr="009C5C09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«Победе – 80»</w:t>
            </w:r>
          </w:p>
        </w:tc>
        <w:tc>
          <w:tcPr>
            <w:tcW w:w="19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9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30.04.2025 г.</w:t>
            </w:r>
          </w:p>
        </w:tc>
        <w:tc>
          <w:tcPr>
            <w:tcW w:w="21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Мугтасимова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</w:tc>
        <w:tc>
          <w:tcPr>
            <w:tcW w:w="1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3 место</w:t>
            </w:r>
          </w:p>
        </w:tc>
      </w:tr>
      <w:tr w:rsidR="009C5C09" w:rsidRPr="009C5C09" w:rsidTr="009C5C09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«Образовательная палитра»-2</w:t>
            </w:r>
          </w:p>
        </w:tc>
        <w:tc>
          <w:tcPr>
            <w:tcW w:w="19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9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30.04.2025 г.</w:t>
            </w:r>
          </w:p>
        </w:tc>
        <w:tc>
          <w:tcPr>
            <w:tcW w:w="21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Мугтасимова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</w:tc>
        <w:tc>
          <w:tcPr>
            <w:tcW w:w="1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3 место</w:t>
            </w:r>
          </w:p>
        </w:tc>
      </w:tr>
      <w:tr w:rsidR="009C5C09" w:rsidRPr="009C5C09" w:rsidTr="009C5C09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«Давайте вместе Землю украшать!»</w:t>
            </w:r>
          </w:p>
        </w:tc>
        <w:tc>
          <w:tcPr>
            <w:tcW w:w="19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9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03.03.2025 г.</w:t>
            </w:r>
          </w:p>
        </w:tc>
        <w:tc>
          <w:tcPr>
            <w:tcW w:w="21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Мугтасимова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</w:tc>
        <w:tc>
          <w:tcPr>
            <w:tcW w:w="1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1 место</w:t>
            </w:r>
          </w:p>
        </w:tc>
      </w:tr>
      <w:tr w:rsidR="009C5C09" w:rsidRPr="009C5C09" w:rsidTr="009C5C09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 руля педагогики»</w:t>
            </w:r>
          </w:p>
        </w:tc>
        <w:tc>
          <w:tcPr>
            <w:tcW w:w="19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9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30.08.2025 г.</w:t>
            </w:r>
          </w:p>
        </w:tc>
        <w:tc>
          <w:tcPr>
            <w:tcW w:w="21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Костина О.А.</w:t>
            </w:r>
          </w:p>
        </w:tc>
        <w:tc>
          <w:tcPr>
            <w:tcW w:w="1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3 место</w:t>
            </w:r>
          </w:p>
        </w:tc>
      </w:tr>
      <w:tr w:rsidR="009C5C09" w:rsidRPr="009C5C09" w:rsidTr="009C5C09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 руля педагогики»-3</w:t>
            </w:r>
          </w:p>
        </w:tc>
        <w:tc>
          <w:tcPr>
            <w:tcW w:w="19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9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31.10.2025 г.</w:t>
            </w:r>
          </w:p>
        </w:tc>
        <w:tc>
          <w:tcPr>
            <w:tcW w:w="21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Газизуллина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1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3 место</w:t>
            </w:r>
          </w:p>
        </w:tc>
      </w:tr>
      <w:tr w:rsidR="009C5C09" w:rsidRPr="009C5C09" w:rsidTr="009C5C09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«Дорога педагога»-5</w:t>
            </w:r>
          </w:p>
        </w:tc>
        <w:tc>
          <w:tcPr>
            <w:tcW w:w="19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9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31.10.2025 г.</w:t>
            </w:r>
          </w:p>
        </w:tc>
        <w:tc>
          <w:tcPr>
            <w:tcW w:w="21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Газизуллина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1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3 место</w:t>
            </w:r>
          </w:p>
        </w:tc>
      </w:tr>
      <w:tr w:rsidR="009C5C09" w:rsidRPr="009C5C09" w:rsidTr="009C5C09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«Я говорю и работаю на </w:t>
            </w:r>
            <w:proofErr w:type="gram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татарском</w:t>
            </w:r>
            <w:proofErr w:type="gram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39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13.11.2025 г.</w:t>
            </w:r>
          </w:p>
        </w:tc>
        <w:tc>
          <w:tcPr>
            <w:tcW w:w="21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Газизуллина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1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1 место</w:t>
            </w:r>
          </w:p>
        </w:tc>
      </w:tr>
    </w:tbl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Вывод: в детском саду созданы кадровые условия, обеспечивающие качественную реализацию образовательной программы в соответствии с требованиями обновления дошкольного образования. В учреждении созданы условия для непрерывного профессионального развития педагогических работников через систему методических мероприятий в детском саду. Педагоги МБДОУ «Детский сад №4 «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Экият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г.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Мамадыш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зарекомендовали себя как инициативный, творческий коллектив, умеющий найти индивидуальный подход к каждому ребенку, помочь раскрыть и развить его способности. Таким образом, система психолого-педагогического сопровождения педагогов, уровень профессиональной подготовленности и мастерства, их творческий потенциал, стремление к повышению своего теоретического уровня позволяют педагогам создать комфортные условия в группах, грамотно и успешно строить педагогический процесс с учетом требований ФГОС и ФОП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. Однако необходимо педагогам и узким специалистам более активно принимать участие в методических мероприятиях разного уровня, так как это, во-первых, учитывается при прохождении процедуры экспертизы во время аттестации педагогического работника, а во-вторых, играет большую роль в повышении рейтинга детского сада.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учебно-методического и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библиотечно-информационного обеспечения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 саду библиотека является составной частью методической службы.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-образовательной работы в соответствии с обязательной частью ОП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Программное обеспечение детского сада – позволяет работать с текстовыми редакторами, интернет - ресурсами, фото-, видеоматериалами, графическими редакторами.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Вывод: учебно-методическое обеспечение в ДОУ соответствует требованиям реализуемой образовательной программы, обеспечивает образовательную деятельность, присмотр и уход.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 имеют возможность пользоваться фондом учебно-методической  литературы. Методическое обеспечение способствует развитию творческого потенциала педагогов, качественному росту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профмастерства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успехам в конкурсном движении.  Но в следующем учебном году планируется продолжить работу по оснащению ДОУ методической и учебной литературой, соответствующей требованиям ФГОС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ФОП ДО.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51"/>
        <w:gridCol w:w="3627"/>
      </w:tblGrid>
      <w:tr w:rsidR="009C5C09" w:rsidRPr="009C5C09" w:rsidTr="009C5C09">
        <w:tc>
          <w:tcPr>
            <w:tcW w:w="8878" w:type="dxa"/>
            <w:gridSpan w:val="2"/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Программы (комплексные и парциальные), реализуемые  в детском саду </w:t>
            </w:r>
          </w:p>
        </w:tc>
      </w:tr>
      <w:tr w:rsidR="009C5C09" w:rsidRPr="009C5C09" w:rsidTr="009C5C09">
        <w:tc>
          <w:tcPr>
            <w:tcW w:w="52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</w:t>
            </w:r>
          </w:p>
        </w:tc>
      </w:tr>
      <w:tr w:rsidR="009C5C09" w:rsidRPr="009C5C09" w:rsidTr="009C5C09">
        <w:tc>
          <w:tcPr>
            <w:tcW w:w="5251" w:type="dxa"/>
            <w:tcBorders>
              <w:left w:val="single" w:sz="4" w:space="0" w:color="auto"/>
              <w:right w:val="single" w:sz="4" w:space="0" w:color="auto"/>
            </w:tcBorders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образовательная  программа МБДОУ на основе Федеральной образовательной программы дошкольного образования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МБДОУ «Детский сад №4 «</w:t>
            </w:r>
            <w:proofErr w:type="spell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Экият</w:t>
            </w:r>
            <w:proofErr w:type="spellEnd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г. </w:t>
            </w:r>
            <w:proofErr w:type="spell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9C5C09" w:rsidRPr="009C5C09" w:rsidTr="009C5C09">
        <w:tc>
          <w:tcPr>
            <w:tcW w:w="5251" w:type="dxa"/>
            <w:tcBorders>
              <w:right w:val="single" w:sz="4" w:space="0" w:color="auto"/>
            </w:tcBorders>
          </w:tcPr>
          <w:p w:rsidR="009C5C09" w:rsidRPr="009C5C09" w:rsidRDefault="009C5C09" w:rsidP="009C5C0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«Формирование культуры безопасности».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Тимофеева Л.Л.</w:t>
            </w:r>
          </w:p>
        </w:tc>
      </w:tr>
      <w:tr w:rsidR="009C5C09" w:rsidRPr="009C5C09" w:rsidTr="009C5C09">
        <w:tc>
          <w:tcPr>
            <w:tcW w:w="5251" w:type="dxa"/>
            <w:tcBorders>
              <w:right w:val="single" w:sz="4" w:space="0" w:color="auto"/>
            </w:tcBorders>
          </w:tcPr>
          <w:p w:rsidR="009C5C09" w:rsidRPr="009C5C09" w:rsidRDefault="009C5C09" w:rsidP="009C5C0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«</w:t>
            </w:r>
            <w:proofErr w:type="spell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Игралочка</w:t>
            </w:r>
            <w:proofErr w:type="spellEnd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» (математическое развитие).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Петерсон</w:t>
            </w:r>
            <w:proofErr w:type="spellEnd"/>
            <w:r w:rsidRPr="009C5C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Л.Г.</w:t>
            </w: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Кочемасова</w:t>
            </w:r>
            <w:proofErr w:type="spellEnd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9C5C09" w:rsidRPr="009C5C09" w:rsidTr="009C5C09">
        <w:tc>
          <w:tcPr>
            <w:tcW w:w="5251" w:type="dxa"/>
            <w:tcBorders>
              <w:right w:val="single" w:sz="4" w:space="0" w:color="auto"/>
            </w:tcBorders>
          </w:tcPr>
          <w:p w:rsidR="009C5C09" w:rsidRPr="009C5C09" w:rsidRDefault="009C5C09" w:rsidP="009C5C0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пособие Математика  от 4до 7 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Колесникова  Е.В.</w:t>
            </w:r>
          </w:p>
        </w:tc>
      </w:tr>
      <w:tr w:rsidR="009C5C09" w:rsidRPr="009C5C09" w:rsidTr="009C5C09">
        <w:tc>
          <w:tcPr>
            <w:tcW w:w="5251" w:type="dxa"/>
            <w:tcBorders>
              <w:right w:val="single" w:sz="4" w:space="0" w:color="auto"/>
            </w:tcBorders>
          </w:tcPr>
          <w:p w:rsidR="009C5C09" w:rsidRPr="009C5C09" w:rsidRDefault="009C5C09" w:rsidP="009C5C0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«Наш дом – природа» (экологическое образование).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Рыжова Н.А.</w:t>
            </w:r>
          </w:p>
        </w:tc>
      </w:tr>
      <w:tr w:rsidR="009C5C09" w:rsidRPr="009C5C09" w:rsidTr="009C5C09">
        <w:tc>
          <w:tcPr>
            <w:tcW w:w="5251" w:type="dxa"/>
            <w:tcBorders>
              <w:right w:val="single" w:sz="4" w:space="0" w:color="auto"/>
            </w:tcBorders>
          </w:tcPr>
          <w:p w:rsidR="009C5C09" w:rsidRPr="009C5C09" w:rsidRDefault="009C5C09" w:rsidP="009C5C0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«Развитие речи».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Ушакова О.С.</w:t>
            </w:r>
          </w:p>
        </w:tc>
      </w:tr>
      <w:tr w:rsidR="009C5C09" w:rsidRPr="009C5C09" w:rsidTr="009C5C09">
        <w:tc>
          <w:tcPr>
            <w:tcW w:w="5251" w:type="dxa"/>
            <w:tcBorders>
              <w:right w:val="single" w:sz="4" w:space="0" w:color="auto"/>
            </w:tcBorders>
          </w:tcPr>
          <w:p w:rsidR="009C5C09" w:rsidRPr="009C5C09" w:rsidRDefault="009C5C09" w:rsidP="009C5C0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«Цветные ладошки» (изобразительное творчество).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Лыкова И.А.</w:t>
            </w:r>
          </w:p>
        </w:tc>
      </w:tr>
      <w:tr w:rsidR="009C5C09" w:rsidRPr="009C5C09" w:rsidTr="009C5C09">
        <w:tc>
          <w:tcPr>
            <w:tcW w:w="5251" w:type="dxa"/>
            <w:tcBorders>
              <w:right w:val="single" w:sz="4" w:space="0" w:color="auto"/>
            </w:tcBorders>
          </w:tcPr>
          <w:p w:rsidR="009C5C09" w:rsidRPr="009C5C09" w:rsidRDefault="009C5C09" w:rsidP="009C5C0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5C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Парциальной</w:t>
            </w:r>
            <w:proofErr w:type="gramEnd"/>
            <w:r w:rsidRPr="009C5C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программа познавательного развития детей 3−7 лет «Ребёнок и окружающий мир» 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Бережнова</w:t>
            </w:r>
            <w:proofErr w:type="spellEnd"/>
            <w:r w:rsidRPr="009C5C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О.В., Тимофеева Л.Л.</w:t>
            </w:r>
          </w:p>
        </w:tc>
      </w:tr>
      <w:tr w:rsidR="009C5C09" w:rsidRPr="009C5C09" w:rsidTr="009C5C09">
        <w:tc>
          <w:tcPr>
            <w:tcW w:w="5251" w:type="dxa"/>
            <w:tcBorders>
              <w:right w:val="single" w:sz="4" w:space="0" w:color="auto"/>
            </w:tcBorders>
          </w:tcPr>
          <w:p w:rsidR="009C5C09" w:rsidRPr="009C5C09" w:rsidRDefault="009C5C09" w:rsidP="009C5C0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Парциальная программа «Умные пальчики». Конструирование в детском саду.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Лыкова И.А.</w:t>
            </w:r>
          </w:p>
        </w:tc>
      </w:tr>
      <w:tr w:rsidR="009C5C09" w:rsidRPr="009C5C09" w:rsidTr="009C5C09">
        <w:tc>
          <w:tcPr>
            <w:tcW w:w="5251" w:type="dxa"/>
            <w:tcBorders>
              <w:right w:val="single" w:sz="4" w:space="0" w:color="auto"/>
            </w:tcBorders>
          </w:tcPr>
          <w:p w:rsidR="009C5C09" w:rsidRPr="009C5C09" w:rsidRDefault="009C5C09" w:rsidP="009C5C0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Художественный труд в детском саду.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Лыкова И.А.</w:t>
            </w:r>
          </w:p>
        </w:tc>
      </w:tr>
      <w:tr w:rsidR="009C5C09" w:rsidRPr="009C5C09" w:rsidTr="009C5C09">
        <w:tc>
          <w:tcPr>
            <w:tcW w:w="5251" w:type="dxa"/>
            <w:tcBorders>
              <w:righ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Региональная программа дошкольного образования  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 ред. Р.К. </w:t>
            </w:r>
            <w:proofErr w:type="spell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Шаеховой</w:t>
            </w:r>
            <w:proofErr w:type="spellEnd"/>
          </w:p>
        </w:tc>
      </w:tr>
      <w:tr w:rsidR="009C5C09" w:rsidRPr="009C5C09" w:rsidTr="009C5C09">
        <w:tc>
          <w:tcPr>
            <w:tcW w:w="5251" w:type="dxa"/>
            <w:tcBorders>
              <w:righ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Учебно-методический комплект «Говорим по-татарски» 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 </w:t>
            </w:r>
            <w:proofErr w:type="spell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Кидрячева</w:t>
            </w:r>
            <w:proofErr w:type="spellEnd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Р.Г. </w:t>
            </w:r>
            <w:proofErr w:type="spell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 Исаева Р.С. и др.</w:t>
            </w:r>
          </w:p>
        </w:tc>
      </w:tr>
      <w:tr w:rsidR="009C5C09" w:rsidRPr="009C5C09" w:rsidTr="009C5C09">
        <w:tc>
          <w:tcPr>
            <w:tcW w:w="5251" w:type="dxa"/>
            <w:tcBorders>
              <w:righ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</w:t>
            </w: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 детей     дошкольного возраста»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О.Л. Князева, Р.Б. </w:t>
            </w:r>
            <w:proofErr w:type="spell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Н.Н.Авдеева</w:t>
            </w:r>
            <w:proofErr w:type="spellEnd"/>
            <w:r w:rsidRPr="009C5C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9C5C09" w:rsidRPr="009C5C09" w:rsidTr="009C5C09">
        <w:tc>
          <w:tcPr>
            <w:tcW w:w="5251" w:type="dxa"/>
            <w:tcBorders>
              <w:righ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«Юный эколог» 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С.Н.Николаева</w:t>
            </w:r>
            <w:proofErr w:type="spellEnd"/>
          </w:p>
        </w:tc>
      </w:tr>
      <w:tr w:rsidR="009C5C09" w:rsidRPr="009C5C09" w:rsidTr="009C5C09">
        <w:tc>
          <w:tcPr>
            <w:tcW w:w="5251" w:type="dxa"/>
            <w:tcBorders>
              <w:righ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«Обучение детей дошкольного возраста правилам безопасного поведения на дорогах»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Р.Н.Минниханова</w:t>
            </w:r>
            <w:proofErr w:type="spellEnd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Д.М.Мустафина</w:t>
            </w:r>
            <w:proofErr w:type="spellEnd"/>
          </w:p>
        </w:tc>
      </w:tr>
      <w:tr w:rsidR="009C5C09" w:rsidRPr="009C5C09" w:rsidTr="009C5C09">
        <w:tc>
          <w:tcPr>
            <w:tcW w:w="5251" w:type="dxa"/>
            <w:tcBorders>
              <w:righ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C5C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Ритмическая</w:t>
            </w: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C5C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мозаика</w:t>
            </w: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А.И.Буренина</w:t>
            </w:r>
            <w:proofErr w:type="spellEnd"/>
          </w:p>
        </w:tc>
      </w:tr>
      <w:tr w:rsidR="009C5C09" w:rsidRPr="009C5C09" w:rsidTr="009C5C09">
        <w:tc>
          <w:tcPr>
            <w:tcW w:w="5251" w:type="dxa"/>
            <w:tcBorders>
              <w:righ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Программа «Малыши-крепыши» </w:t>
            </w:r>
          </w:p>
        </w:tc>
        <w:tc>
          <w:tcPr>
            <w:tcW w:w="3627" w:type="dxa"/>
            <w:tcBorders>
              <w:left w:val="single" w:sz="4" w:space="0" w:color="auto"/>
            </w:tcBorders>
          </w:tcPr>
          <w:p w:rsidR="009C5C09" w:rsidRPr="009C5C09" w:rsidRDefault="009C5C09" w:rsidP="009C5C09">
            <w:pPr>
              <w:tabs>
                <w:tab w:val="left" w:pos="73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5C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О.В.Бережнова</w:t>
            </w:r>
            <w:proofErr w:type="spellEnd"/>
            <w:r w:rsidRPr="009C5C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C5C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В.В.Бойко</w:t>
            </w:r>
            <w:proofErr w:type="spellEnd"/>
          </w:p>
        </w:tc>
      </w:tr>
    </w:tbl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Организованная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предметно-развивающая среда инициирует познавательную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комфортна, соответствует интересам, потребностям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возможностям каждого ребенка, обеспечивает гармоничное отношение ребенка с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окружающим миром. Сведения 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состоянии учебно-методической базы ДОО представлены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таблице ниже.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05"/>
        <w:gridCol w:w="2491"/>
      </w:tblGrid>
      <w:tr w:rsidR="009C5C09" w:rsidRPr="009C5C09" w:rsidTr="009C5C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 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обеспечения</w:t>
            </w:r>
            <w:proofErr w:type="spellEnd"/>
          </w:p>
        </w:tc>
      </w:tr>
      <w:tr w:rsidR="009C5C09" w:rsidRPr="009C5C09" w:rsidTr="009C5C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Игрушки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85%</w:t>
            </w:r>
          </w:p>
        </w:tc>
      </w:tr>
      <w:tr w:rsidR="009C5C09" w:rsidRPr="009C5C09" w:rsidTr="009C5C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Музыкальные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инструменты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70%</w:t>
            </w:r>
          </w:p>
        </w:tc>
      </w:tr>
      <w:tr w:rsidR="009C5C09" w:rsidRPr="009C5C09" w:rsidTr="009C5C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Предметы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декоративно-прикладного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искусства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90%</w:t>
            </w:r>
          </w:p>
        </w:tc>
      </w:tr>
      <w:tr w:rsidR="009C5C09" w:rsidRPr="009C5C09" w:rsidTr="009C5C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Картины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репродукции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85%</w:t>
            </w:r>
          </w:p>
        </w:tc>
      </w:tr>
      <w:tr w:rsidR="009C5C09" w:rsidRPr="009C5C09" w:rsidTr="009C5C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Наглядные пособия (коллекции, чучела, муляжи...)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85%</w:t>
            </w:r>
          </w:p>
        </w:tc>
      </w:tr>
      <w:tr w:rsidR="009C5C09" w:rsidRPr="009C5C09" w:rsidTr="009C5C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Технические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средства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90%</w:t>
            </w:r>
          </w:p>
        </w:tc>
      </w:tr>
      <w:tr w:rsidR="009C5C09" w:rsidRPr="009C5C09" w:rsidTr="009C5C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Детская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90%</w:t>
            </w:r>
          </w:p>
        </w:tc>
      </w:tr>
      <w:tr w:rsidR="009C5C09" w:rsidRPr="009C5C09" w:rsidTr="009C5C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Методическая</w:t>
            </w:r>
            <w:proofErr w:type="spellEnd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C09">
              <w:rPr>
                <w:rFonts w:ascii="Times New Roman" w:eastAsia="Times New Roman" w:hAnsi="Times New Roman" w:cs="Times New Roman"/>
              </w:rPr>
              <w:t>90%</w:t>
            </w:r>
          </w:p>
        </w:tc>
      </w:tr>
    </w:tbl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Игрового материала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оборудования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возрастных группах имеется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достаточном количестве. Все игрушки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игровые пособия имеют сертификаты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соответствуют возрастным особенностям дошкольников. Учебно-методическими пособиями детский сад укомплектован на 95% процентов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соответствует нормативным требованиям. Вывод: 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материально-технической базы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−  групповые помещения – 6;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− кабинет русского языка - 1;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− кабинет английского языка -1;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− музыкально-физкультурный зал – 1;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− кабинет заведующего – 1;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-  кабинет зам. по АХЧ – 1;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− методический кабинет – 1;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− пищеблок – 1;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− прачечная – 1;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− медицинский кабинет – 1;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− процедурный кабинет – 1;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автокласс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- 1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Развивающая среда нашего детского сада, начинается с оформления холлов: имеются  информационные стенды, как для педагогов, так и для родителей воспитанников, оформлен мини – музеи «Татарская изба», «80 лет Великой Победе».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Так же большое значение в нашем детском саду педагоги отводят на ознакомление и изучение правил дорожного движения для этой цели оформлено целое крыло детского сада: информационные стенды, напольные светофоры и дорожные знаки, мягкие модули «Спецтранспорт».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Большая часть холла так же отводится и художественно – эстетическому направлению: стенд   для творческих работ  воспитанников и их родителей, фотозона к тематическим дням и праздникам.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создании предметно-развивающей среды воспитатели и узкие специалисты учитывают возрастные, индивидуальные особенности детей каждой возрастной группы. Педагоги старались подобрать различные варианты, позволяющие оптимально использовать ограниченное пространство возрастных групп. Зонирование помещений было продумано и решено таким образом, чтобы материалы, стимулирующие развитие познавательных, исследовательских и творческих способностей, располагались в разных функциональных зонах. В настоящее время педагоги детского сада стараются создать условия, способствующие позитивной социализации дошкольников через интеграцию образовательных областей «Социально-коммуникативной», «Познавательной», «Речевой», «Художественно-эстетической», «Физической». 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Анализируя развивающую среду в группах детского сада, мы убедились, что в большинстве групп она соответствует требованиям ФГОС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ФОП ДО. Насыщенность среды групп соответствует возрастным особенностям детей, имеется разнообразие материалов, оборудования, инвентаря и обеспечивает детям игровую, познавательную, творческую, двигательную активность, в том числе развитие крупной и мелкой моторики.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Она обеспечивает возможность общения и совместной деятельности детей и взрослых, двигательной активности детей. Развивающая среда построена таким образом, чтобы дети имели возможность самостоятельно познакомиться с различными явлениями, животным и растительным миром, деятельностью людей. В уголке книги дети рассматривают альбомы, книги познавательного характера, энциклопедии, справочники. 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Все группы оснащены: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материалами и оборудованием для игровой деятельности;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материалами и оборудованием для продуктивной деятельности;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материалами и оборудованием для познавательно-исследовательской деятельности;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материалами и оборудованием для двигательной активности.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2025 году детский сад провел текущий ремонт: 6 групп (косметический ремонт групповых комнат,  в том числе и спален, приёмных). 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ДОУ созданы все необходимые условия для обеспечения безопасности воспитанников и сотрудников. Детский сад оборудован системами безопасности: территория огорожена забором, установлены: тревожная кнопка для экстренных вызовов, автоматическая пожарная сигнализация, видеонаблюдение. Материально-техническое обеспечение в группах соответствует требованиям ФГОС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эпидемиологическим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правилам и нормам, требованиям пожарной безопасности.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функционирования внутренней системы оценки качества образования</w:t>
      </w:r>
    </w:p>
    <w:p w:rsidR="009C5C09" w:rsidRPr="009C5C09" w:rsidRDefault="009C5C09" w:rsidP="009C5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качества дошкольного образования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рассматривается как система контроля внутри ДОО, которая включает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интегративные качества:</w:t>
      </w:r>
    </w:p>
    <w:p w:rsidR="009C5C09" w:rsidRPr="009C5C09" w:rsidRDefault="009C5C09" w:rsidP="009C5C09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качество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методической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работы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качество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воспитательно-образовательного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процесса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качество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взаимодействия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с </w:t>
      </w:r>
      <w:proofErr w:type="spell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родителями</w:t>
      </w:r>
      <w:proofErr w:type="spell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5C09" w:rsidRPr="009C5C09" w:rsidRDefault="009C5C09" w:rsidP="009C5C09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работы с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педагогическими кадрами;</w:t>
      </w:r>
    </w:p>
    <w:p w:rsidR="009C5C09" w:rsidRPr="009C5C09" w:rsidRDefault="009C5C09" w:rsidP="009C5C09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развивающей предметно-пространственной среды.</w:t>
      </w:r>
    </w:p>
    <w:p w:rsidR="009C5C09" w:rsidRPr="009C5C09" w:rsidRDefault="009C5C09" w:rsidP="009C5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своевременную информацию, необходимую для принятия управленческих решений. Мониторинг качества образовательной деятельности 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году показал эффективную работу педагогического коллектива по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показателям.</w:t>
      </w:r>
    </w:p>
    <w:p w:rsidR="009C5C09" w:rsidRPr="009C5C09" w:rsidRDefault="009C5C09" w:rsidP="009C5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с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12.10.2025 по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19.10.2025 проводилось анкетирование 45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родителей, получены следующие результаты:</w:t>
      </w:r>
    </w:p>
    <w:p w:rsidR="009C5C09" w:rsidRPr="009C5C09" w:rsidRDefault="009C5C09" w:rsidP="009C5C09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получателей услуг, положительно оценивающих доброжелательность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вежливость работников организации,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– 81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процент;</w:t>
      </w:r>
    </w:p>
    <w:p w:rsidR="009C5C09" w:rsidRPr="009C5C09" w:rsidRDefault="009C5C09" w:rsidP="009C5C09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получателей услуг, удовлетворенных компетентностью работников организации,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– 72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процента;</w:t>
      </w:r>
    </w:p>
    <w:p w:rsidR="009C5C09" w:rsidRPr="009C5C09" w:rsidRDefault="009C5C09" w:rsidP="009C5C09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получателей услуг, удовлетворенных материально-техническим обеспечением организации,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– 65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процентов;</w:t>
      </w:r>
    </w:p>
    <w:p w:rsidR="009C5C09" w:rsidRPr="009C5C09" w:rsidRDefault="009C5C09" w:rsidP="009C5C09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получателей услуг, удовлетворенных качеством предоставляемых образовательных услуг,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– 84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процента;</w:t>
      </w:r>
    </w:p>
    <w:p w:rsidR="009C5C09" w:rsidRPr="009C5C09" w:rsidRDefault="009C5C09" w:rsidP="009C5C09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получателей услуг, которые готовы рекомендовать организацию родственникам и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знакомым,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– 92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процента.</w:t>
      </w:r>
    </w:p>
    <w:p w:rsidR="009C5C09" w:rsidRPr="009C5C09" w:rsidRDefault="009C5C09" w:rsidP="009C5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9C5C09" w:rsidRPr="009C5C09" w:rsidRDefault="009C5C09" w:rsidP="009C5C09">
      <w:pPr>
        <w:spacing w:after="0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9C5C09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</w:rPr>
        <w:t>Статистическая часть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1417"/>
        <w:gridCol w:w="1276"/>
      </w:tblGrid>
      <w:tr w:rsidR="009C5C09" w:rsidRPr="009C5C09" w:rsidTr="009C5C09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9C5C09" w:rsidRPr="009C5C09" w:rsidTr="009C5C09">
        <w:tc>
          <w:tcPr>
            <w:tcW w:w="9274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9C5C09" w:rsidRPr="009C5C09" w:rsidTr="009C5C09">
        <w:trPr>
          <w:trHeight w:val="25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Общее количество воспитанников, которые обучаются по программе дошкольного образования</w:t>
            </w:r>
          </w:p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9C5C09" w:rsidRPr="009C5C09" w:rsidTr="009C5C09">
        <w:trPr>
          <w:trHeight w:val="25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5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(8–12 часов)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9C5C09" w:rsidRPr="009C5C09" w:rsidTr="009C5C09">
        <w:trPr>
          <w:trHeight w:val="25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5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C5C09" w:rsidRPr="009C5C09" w:rsidTr="009C5C09">
        <w:trPr>
          <w:trHeight w:val="31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5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C5C09" w:rsidRPr="009C5C09" w:rsidTr="009C5C09">
        <w:trPr>
          <w:trHeight w:val="770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5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C5C09" w:rsidRPr="009C5C09" w:rsidTr="009C5C09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C5C09" w:rsidRPr="009C5C09" w:rsidTr="009C5C09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</w:tr>
      <w:tr w:rsidR="009C5C09" w:rsidRPr="009C5C09" w:rsidTr="009C5C09">
        <w:trPr>
          <w:trHeight w:val="1140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C09" w:rsidRPr="009C5C09" w:rsidTr="009C5C09">
        <w:trPr>
          <w:trHeight w:val="111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4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63 (100%)</w:t>
            </w:r>
          </w:p>
        </w:tc>
      </w:tr>
      <w:tr w:rsidR="009C5C09" w:rsidRPr="009C5C09" w:rsidTr="009C5C09">
        <w:trPr>
          <w:trHeight w:val="237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4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C5C09" w:rsidRPr="009C5C09" w:rsidTr="009C5C09">
        <w:trPr>
          <w:trHeight w:val="33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4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C5C09" w:rsidRPr="009C5C09" w:rsidTr="009C5C09">
        <w:trPr>
          <w:trHeight w:val="723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C5C09" w:rsidRPr="009C5C09" w:rsidTr="009C5C09">
        <w:trPr>
          <w:trHeight w:val="56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3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C5C09" w:rsidRPr="009C5C09" w:rsidTr="009C5C09">
        <w:trPr>
          <w:trHeight w:val="561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3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обучению по</w:t>
            </w:r>
            <w:proofErr w:type="gramEnd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C5C09" w:rsidRPr="009C5C09" w:rsidTr="009C5C09">
        <w:trPr>
          <w:trHeight w:val="30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3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C5C09" w:rsidRPr="009C5C09" w:rsidTr="009C5C09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1,1</w:t>
            </w:r>
          </w:p>
        </w:tc>
      </w:tr>
      <w:tr w:rsidR="009C5C09" w:rsidRPr="009C5C09" w:rsidTr="009C5C09">
        <w:trPr>
          <w:trHeight w:val="593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9C5C09" w:rsidRPr="009C5C09" w:rsidTr="009C5C09">
        <w:trPr>
          <w:trHeight w:val="291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2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C5C09" w:rsidRPr="009C5C09" w:rsidTr="009C5C09">
        <w:trPr>
          <w:trHeight w:val="426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2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высшим образованием педагогической направленности </w:t>
            </w: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(профиля)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C5C09" w:rsidRPr="009C5C09" w:rsidTr="009C5C09">
        <w:trPr>
          <w:trHeight w:val="29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2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средним профессиональным образованием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C5C09" w:rsidRPr="009C5C09" w:rsidTr="009C5C09">
        <w:trPr>
          <w:trHeight w:val="553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2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C5C09" w:rsidRPr="009C5C09" w:rsidTr="009C5C09">
        <w:trPr>
          <w:trHeight w:val="34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C5C09" w:rsidRPr="009C5C09" w:rsidTr="009C5C09">
        <w:trPr>
          <w:trHeight w:val="285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2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C5C09" w:rsidRPr="009C5C09" w:rsidTr="009C5C09">
        <w:trPr>
          <w:trHeight w:val="203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2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C5C09" w:rsidRPr="009C5C09" w:rsidTr="009C5C09">
        <w:trPr>
          <w:trHeight w:val="864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C09" w:rsidRPr="009C5C09" w:rsidTr="009C5C09">
        <w:trPr>
          <w:trHeight w:val="281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1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4 (44,4%)</w:t>
            </w:r>
          </w:p>
        </w:tc>
      </w:tr>
      <w:tr w:rsidR="009C5C09" w:rsidRPr="009C5C09" w:rsidTr="009C5C09">
        <w:trPr>
          <w:trHeight w:val="247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1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больше 30 лет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0</w:t>
            </w:r>
          </w:p>
        </w:tc>
      </w:tr>
      <w:tr w:rsidR="009C5C09" w:rsidRPr="009C5C09" w:rsidTr="009C5C09">
        <w:trPr>
          <w:trHeight w:val="65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C09" w:rsidRPr="009C5C09" w:rsidTr="009C5C09">
        <w:trPr>
          <w:trHeight w:val="319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0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2 (22,2%)</w:t>
            </w:r>
          </w:p>
        </w:tc>
      </w:tr>
      <w:tr w:rsidR="009C5C09" w:rsidRPr="009C5C09" w:rsidTr="009C5C09">
        <w:trPr>
          <w:trHeight w:val="279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40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от 55 лет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C5C09" w:rsidRPr="009C5C09" w:rsidTr="009C5C09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7 (78%)</w:t>
            </w:r>
          </w:p>
        </w:tc>
      </w:tr>
      <w:tr w:rsidR="009C5C09" w:rsidRPr="009C5C09" w:rsidTr="009C5C09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7 (78%)</w:t>
            </w:r>
          </w:p>
        </w:tc>
      </w:tr>
      <w:tr w:rsidR="009C5C09" w:rsidRPr="009C5C09" w:rsidTr="009C5C09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9/63</w:t>
            </w:r>
          </w:p>
        </w:tc>
      </w:tr>
      <w:tr w:rsidR="009C5C09" w:rsidRPr="009C5C09" w:rsidTr="009C5C09">
        <w:trPr>
          <w:trHeight w:val="323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C09" w:rsidRPr="009C5C09" w:rsidTr="009C5C09">
        <w:trPr>
          <w:trHeight w:val="287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39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9C5C09" w:rsidRPr="009C5C09" w:rsidTr="009C5C09">
        <w:trPr>
          <w:trHeight w:val="280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39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9C5C09" w:rsidRPr="009C5C09" w:rsidTr="009C5C09">
        <w:trPr>
          <w:trHeight w:val="288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39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учителя-логопеда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9C5C09" w:rsidRPr="009C5C09" w:rsidTr="009C5C09">
        <w:trPr>
          <w:trHeight w:val="28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39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9C5C09" w:rsidRPr="009C5C09" w:rsidTr="009C5C09">
        <w:trPr>
          <w:trHeight w:val="287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39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9C5C09" w:rsidRPr="009C5C09" w:rsidTr="009C5C09">
        <w:trPr>
          <w:trHeight w:val="279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39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9C5C09" w:rsidRPr="009C5C09" w:rsidTr="009C5C09">
        <w:tc>
          <w:tcPr>
            <w:tcW w:w="9274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5C09" w:rsidRPr="009C5C09" w:rsidTr="009C5C09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4,39</w:t>
            </w:r>
          </w:p>
        </w:tc>
      </w:tr>
      <w:tr w:rsidR="009C5C09" w:rsidRPr="009C5C09" w:rsidTr="009C5C09"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0,42</w:t>
            </w:r>
          </w:p>
        </w:tc>
      </w:tr>
      <w:tr w:rsidR="009C5C09" w:rsidRPr="009C5C09" w:rsidTr="009C5C09">
        <w:trPr>
          <w:trHeight w:val="280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C09" w:rsidRPr="009C5C09" w:rsidTr="009C5C09">
        <w:trPr>
          <w:trHeight w:val="23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38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9C5C09" w:rsidRPr="009C5C09" w:rsidTr="009C5C09">
        <w:trPr>
          <w:trHeight w:val="340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38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9C5C09" w:rsidRPr="009C5C09" w:rsidTr="009C5C09">
        <w:trPr>
          <w:trHeight w:val="872"/>
        </w:trPr>
        <w:tc>
          <w:tcPr>
            <w:tcW w:w="658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C09" w:rsidRPr="009C5C09" w:rsidRDefault="009C5C09" w:rsidP="009C5C09">
            <w:pPr>
              <w:numPr>
                <w:ilvl w:val="0"/>
                <w:numId w:val="38"/>
              </w:numPr>
              <w:spacing w:before="100" w:beforeAutospacing="1" w:after="0" w:afterAutospacing="1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C09" w:rsidRPr="009C5C09" w:rsidRDefault="009C5C09" w:rsidP="009C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9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</w:tbl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действующих СанПиН и позволяет реализовывать образовательные программы в полном объеме в соответствии с ФГОС и ФОП дошкольных учреждений.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 иных работников, на данный момент 9 педагогов осуществляют образовательный процесс, 3 имеют высшую квалификационную категорию, 2 – первую квалификационную категорию. Педагоги   регулярно проходят повышение квалификации, что обеспечивает результативность образовательной деятельности.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Вывод: Организация образовательного процесса характеризуется гибкостью, ориентированностью на индивидуальные и возрастные особенности воспитанников, что позволяет осуществить личностно-ориентированный подход к воспитанникам. Содержание образовательной работы соответствует требованиям социального заказа родителей (законных представителей) охватывает пять образовательных областей, что соответствует ФГОС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ФОП ДО.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планомерная и систематическая работа по совершенствованию развивающей предметно-пространственной среды, её соответствию ФГОС </w:t>
      </w:r>
      <w:proofErr w:type="gramStart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ФОП ДО.</w:t>
      </w:r>
    </w:p>
    <w:p w:rsidR="009C5C09" w:rsidRPr="009C5C09" w:rsidRDefault="009C5C09" w:rsidP="009C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09">
        <w:rPr>
          <w:rFonts w:ascii="Times New Roman" w:eastAsia="Times New Roman" w:hAnsi="Times New Roman" w:cs="Times New Roman"/>
          <w:color w:val="000000"/>
          <w:sz w:val="24"/>
          <w:szCs w:val="24"/>
        </w:rPr>
        <w:t>В ДОУ работает команда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взаимопонимания и сотрудничества.</w:t>
      </w:r>
    </w:p>
    <w:p w:rsidR="00B74D4E" w:rsidRDefault="00B74D4E" w:rsidP="009C5C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C09" w:rsidRDefault="009C5C09" w:rsidP="009C5C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C09" w:rsidRDefault="009C5C09" w:rsidP="009C5C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C09" w:rsidRDefault="009C5C09" w:rsidP="009C5C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C09" w:rsidRPr="009C5C09" w:rsidRDefault="009C5C09" w:rsidP="009C5C0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474980" y="474980"/>
            <wp:positionH relativeFrom="margin">
              <wp:align>center</wp:align>
            </wp:positionH>
            <wp:positionV relativeFrom="margin">
              <wp:align>center</wp:align>
            </wp:positionV>
            <wp:extent cx="6855460" cy="9436100"/>
            <wp:effectExtent l="0" t="0" r="254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580" cy="944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sectPr w:rsidR="009C5C09" w:rsidRPr="009C5C09" w:rsidSect="009C5C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C09" w:rsidRDefault="009C5C09" w:rsidP="009C5C09">
      <w:pPr>
        <w:spacing w:after="0" w:line="240" w:lineRule="auto"/>
      </w:pPr>
      <w:r>
        <w:separator/>
      </w:r>
    </w:p>
  </w:endnote>
  <w:endnote w:type="continuationSeparator" w:id="0">
    <w:p w:rsidR="009C5C09" w:rsidRDefault="009C5C09" w:rsidP="009C5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C09" w:rsidRDefault="009C5C09" w:rsidP="009C5C09">
      <w:pPr>
        <w:spacing w:after="0" w:line="240" w:lineRule="auto"/>
      </w:pPr>
      <w:r>
        <w:separator/>
      </w:r>
    </w:p>
  </w:footnote>
  <w:footnote w:type="continuationSeparator" w:id="0">
    <w:p w:rsidR="009C5C09" w:rsidRDefault="009C5C09" w:rsidP="009C5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1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92E0C"/>
    <w:multiLevelType w:val="hybridMultilevel"/>
    <w:tmpl w:val="5C8CEBBA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C1B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396C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C43E4C"/>
    <w:multiLevelType w:val="hybridMultilevel"/>
    <w:tmpl w:val="36AA970C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665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CA6A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4F76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1036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E81B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5436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642B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4339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442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33395F"/>
    <w:multiLevelType w:val="hybridMultilevel"/>
    <w:tmpl w:val="5DD2A246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8853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CE1E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D735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9500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AF53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8879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167A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F11348"/>
    <w:multiLevelType w:val="hybridMultilevel"/>
    <w:tmpl w:val="B17A28AC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BA0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152E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B32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3C29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CB39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3C38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EA5D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3E44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8C1D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1674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6E7452"/>
    <w:multiLevelType w:val="hybridMultilevel"/>
    <w:tmpl w:val="0524AB00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024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7F017E"/>
    <w:multiLevelType w:val="hybridMultilevel"/>
    <w:tmpl w:val="C2A81A6C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D505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7E7D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1702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457F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2E93141"/>
    <w:multiLevelType w:val="hybridMultilevel"/>
    <w:tmpl w:val="95C40790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7B798D"/>
    <w:multiLevelType w:val="hybridMultilevel"/>
    <w:tmpl w:val="F1087A5A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691F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7B3F84"/>
    <w:multiLevelType w:val="hybridMultilevel"/>
    <w:tmpl w:val="D65C2C58"/>
    <w:lvl w:ilvl="0" w:tplc="E1A63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4204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42"/>
  </w:num>
  <w:num w:numId="3">
    <w:abstractNumId w:val="2"/>
  </w:num>
  <w:num w:numId="4">
    <w:abstractNumId w:val="0"/>
  </w:num>
  <w:num w:numId="5">
    <w:abstractNumId w:val="17"/>
  </w:num>
  <w:num w:numId="6">
    <w:abstractNumId w:val="38"/>
  </w:num>
  <w:num w:numId="7">
    <w:abstractNumId w:val="16"/>
  </w:num>
  <w:num w:numId="8">
    <w:abstractNumId w:val="10"/>
  </w:num>
  <w:num w:numId="9">
    <w:abstractNumId w:val="29"/>
  </w:num>
  <w:num w:numId="10">
    <w:abstractNumId w:val="25"/>
  </w:num>
  <w:num w:numId="11">
    <w:abstractNumId w:val="30"/>
  </w:num>
  <w:num w:numId="12">
    <w:abstractNumId w:val="3"/>
  </w:num>
  <w:num w:numId="13">
    <w:abstractNumId w:val="34"/>
  </w:num>
  <w:num w:numId="14">
    <w:abstractNumId w:val="20"/>
  </w:num>
  <w:num w:numId="15">
    <w:abstractNumId w:val="24"/>
  </w:num>
  <w:num w:numId="16">
    <w:abstractNumId w:val="36"/>
  </w:num>
  <w:num w:numId="17">
    <w:abstractNumId w:val="9"/>
  </w:num>
  <w:num w:numId="18">
    <w:abstractNumId w:val="32"/>
  </w:num>
  <w:num w:numId="19">
    <w:abstractNumId w:val="5"/>
  </w:num>
  <w:num w:numId="20">
    <w:abstractNumId w:val="7"/>
  </w:num>
  <w:num w:numId="21">
    <w:abstractNumId w:val="28"/>
  </w:num>
  <w:num w:numId="22">
    <w:abstractNumId w:val="11"/>
  </w:num>
  <w:num w:numId="23">
    <w:abstractNumId w:val="15"/>
  </w:num>
  <w:num w:numId="24">
    <w:abstractNumId w:val="23"/>
  </w:num>
  <w:num w:numId="25">
    <w:abstractNumId w:val="13"/>
  </w:num>
  <w:num w:numId="26">
    <w:abstractNumId w:val="19"/>
  </w:num>
  <w:num w:numId="27">
    <w:abstractNumId w:val="8"/>
  </w:num>
  <w:num w:numId="28">
    <w:abstractNumId w:val="21"/>
  </w:num>
  <w:num w:numId="29">
    <w:abstractNumId w:val="26"/>
  </w:num>
  <w:num w:numId="30">
    <w:abstractNumId w:val="6"/>
  </w:num>
  <w:num w:numId="31">
    <w:abstractNumId w:val="12"/>
  </w:num>
  <w:num w:numId="32">
    <w:abstractNumId w:val="39"/>
  </w:num>
  <w:num w:numId="33">
    <w:abstractNumId w:val="31"/>
  </w:num>
  <w:num w:numId="34">
    <w:abstractNumId w:val="27"/>
  </w:num>
  <w:num w:numId="35">
    <w:abstractNumId w:val="43"/>
  </w:num>
  <w:num w:numId="36">
    <w:abstractNumId w:val="37"/>
  </w:num>
  <w:num w:numId="37">
    <w:abstractNumId w:val="44"/>
  </w:num>
  <w:num w:numId="38">
    <w:abstractNumId w:val="4"/>
  </w:num>
  <w:num w:numId="39">
    <w:abstractNumId w:val="1"/>
  </w:num>
  <w:num w:numId="40">
    <w:abstractNumId w:val="41"/>
  </w:num>
  <w:num w:numId="41">
    <w:abstractNumId w:val="14"/>
  </w:num>
  <w:num w:numId="42">
    <w:abstractNumId w:val="33"/>
  </w:num>
  <w:num w:numId="43">
    <w:abstractNumId w:val="40"/>
  </w:num>
  <w:num w:numId="44">
    <w:abstractNumId w:val="22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C8"/>
    <w:rsid w:val="00946FF4"/>
    <w:rsid w:val="009C5C09"/>
    <w:rsid w:val="00B74D4E"/>
    <w:rsid w:val="00F6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5C0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C0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C5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5C09"/>
  </w:style>
  <w:style w:type="paragraph" w:styleId="a7">
    <w:name w:val="footer"/>
    <w:basedOn w:val="a"/>
    <w:link w:val="a8"/>
    <w:uiPriority w:val="99"/>
    <w:unhideWhenUsed/>
    <w:rsid w:val="009C5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5C09"/>
  </w:style>
  <w:style w:type="paragraph" w:customStyle="1" w:styleId="11">
    <w:name w:val="Заголовок 11"/>
    <w:basedOn w:val="a"/>
    <w:next w:val="a"/>
    <w:uiPriority w:val="9"/>
    <w:qFormat/>
    <w:rsid w:val="009C5C09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9C5C09"/>
  </w:style>
  <w:style w:type="character" w:customStyle="1" w:styleId="10">
    <w:name w:val="Заголовок 1 Знак"/>
    <w:basedOn w:val="a0"/>
    <w:link w:val="1"/>
    <w:uiPriority w:val="9"/>
    <w:rsid w:val="009C5C0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3">
    <w:name w:val="Гиперссылка1"/>
    <w:basedOn w:val="a0"/>
    <w:uiPriority w:val="99"/>
    <w:semiHidden/>
    <w:unhideWhenUsed/>
    <w:rsid w:val="009C5C0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C5C09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character" w:customStyle="1" w:styleId="110">
    <w:name w:val="Заголовок 1 Знак1"/>
    <w:basedOn w:val="a0"/>
    <w:link w:val="1"/>
    <w:uiPriority w:val="9"/>
    <w:rsid w:val="009C5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9C5C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5C0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C0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C5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5C09"/>
  </w:style>
  <w:style w:type="paragraph" w:styleId="a7">
    <w:name w:val="footer"/>
    <w:basedOn w:val="a"/>
    <w:link w:val="a8"/>
    <w:uiPriority w:val="99"/>
    <w:unhideWhenUsed/>
    <w:rsid w:val="009C5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5C09"/>
  </w:style>
  <w:style w:type="paragraph" w:customStyle="1" w:styleId="11">
    <w:name w:val="Заголовок 11"/>
    <w:basedOn w:val="a"/>
    <w:next w:val="a"/>
    <w:uiPriority w:val="9"/>
    <w:qFormat/>
    <w:rsid w:val="009C5C09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9C5C09"/>
  </w:style>
  <w:style w:type="character" w:customStyle="1" w:styleId="10">
    <w:name w:val="Заголовок 1 Знак"/>
    <w:basedOn w:val="a0"/>
    <w:link w:val="1"/>
    <w:uiPriority w:val="9"/>
    <w:rsid w:val="009C5C0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3">
    <w:name w:val="Гиперссылка1"/>
    <w:basedOn w:val="a0"/>
    <w:uiPriority w:val="99"/>
    <w:semiHidden/>
    <w:unhideWhenUsed/>
    <w:rsid w:val="009C5C0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C5C09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character" w:customStyle="1" w:styleId="110">
    <w:name w:val="Заголовок 1 Знак1"/>
    <w:basedOn w:val="a0"/>
    <w:link w:val="1"/>
    <w:uiPriority w:val="9"/>
    <w:rsid w:val="009C5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9C5C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6804</Words>
  <Characters>38787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2026-05-12T03:26:00Z</cp:lastPrinted>
  <dcterms:created xsi:type="dcterms:W3CDTF">2026-05-12T03:16:00Z</dcterms:created>
  <dcterms:modified xsi:type="dcterms:W3CDTF">2026-05-12T03:26:00Z</dcterms:modified>
</cp:coreProperties>
</file>